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pacing w:line="560" w:lineRule="exact"/>
        <w:ind w:firstLine="880"/>
        <w:jc w:val="center"/>
        <w:rPr>
          <w:rFonts w:ascii="方正小标宋简体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eastAsia="方正小标宋简体" w:cs="仿宋_GB2312"/>
          <w:kern w:val="0"/>
          <w:sz w:val="44"/>
          <w:szCs w:val="44"/>
        </w:rPr>
        <w:t>共青团四川轻化工大学委员会</w:t>
      </w:r>
    </w:p>
    <w:p>
      <w:pPr>
        <w:pStyle w:val="10"/>
        <w:widowControl/>
        <w:spacing w:line="560" w:lineRule="exact"/>
        <w:ind w:firstLine="880"/>
        <w:jc w:val="center"/>
        <w:rPr>
          <w:rFonts w:ascii="方正小标宋简体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eastAsia="方正小标宋简体" w:cs="仿宋_GB2312"/>
          <w:kern w:val="0"/>
          <w:sz w:val="44"/>
          <w:szCs w:val="44"/>
        </w:rPr>
        <w:t>关于组织开展2021年“五四”系列评优</w:t>
      </w:r>
    </w:p>
    <w:p>
      <w:pPr>
        <w:pStyle w:val="10"/>
        <w:widowControl/>
        <w:spacing w:line="560" w:lineRule="exact"/>
        <w:ind w:firstLine="880"/>
        <w:jc w:val="center"/>
        <w:rPr>
          <w:rFonts w:ascii="方正小标宋简体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eastAsia="方正小标宋简体" w:cs="仿宋_GB2312"/>
          <w:kern w:val="0"/>
          <w:sz w:val="44"/>
          <w:szCs w:val="44"/>
        </w:rPr>
        <w:t>工作的通知</w:t>
      </w:r>
    </w:p>
    <w:p>
      <w:pPr>
        <w:pStyle w:val="10"/>
        <w:widowControl/>
        <w:spacing w:line="560" w:lineRule="exact"/>
        <w:ind w:firstLine="640"/>
        <w:rPr>
          <w:rFonts w:eastAsia="仿宋_GB2312" w:cs="仿宋_GB2312"/>
          <w:kern w:val="0"/>
          <w:sz w:val="32"/>
          <w:szCs w:val="32"/>
        </w:rPr>
      </w:pPr>
    </w:p>
    <w:p>
      <w:pPr>
        <w:pStyle w:val="10"/>
        <w:widowControl/>
        <w:spacing w:line="560" w:lineRule="exact"/>
        <w:ind w:firstLine="0" w:firstLineChars="0"/>
        <w:rPr>
          <w:rFonts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各学院团总支、</w:t>
      </w:r>
      <w:r>
        <w:rPr>
          <w:rFonts w:hint="eastAsia" w:eastAsia="仿宋_GB2312" w:cs="仿宋_GB2312"/>
          <w:kern w:val="0"/>
          <w:sz w:val="32"/>
          <w:szCs w:val="32"/>
          <w:lang w:eastAsia="zh-CN"/>
        </w:rPr>
        <w:t>各班团支部</w:t>
      </w:r>
      <w:r>
        <w:rPr>
          <w:rFonts w:hint="eastAsia" w:eastAsia="仿宋_GB2312" w:cs="仿宋_GB2312"/>
          <w:kern w:val="0"/>
          <w:sz w:val="32"/>
          <w:szCs w:val="32"/>
        </w:rPr>
        <w:t>：</w:t>
      </w:r>
      <w:bookmarkStart w:id="0" w:name="_GoBack"/>
      <w:bookmarkEnd w:id="0"/>
    </w:p>
    <w:p>
      <w:pPr>
        <w:pStyle w:val="10"/>
        <w:widowControl/>
        <w:spacing w:line="560" w:lineRule="exact"/>
        <w:ind w:firstLine="640"/>
        <w:rPr>
          <w:rFonts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一年来，</w:t>
      </w:r>
      <w:r>
        <w:rPr>
          <w:rFonts w:eastAsia="仿宋_GB2312" w:cs="仿宋_GB2312"/>
          <w:kern w:val="0"/>
          <w:sz w:val="32"/>
          <w:szCs w:val="32"/>
        </w:rPr>
        <w:t>在</w:t>
      </w:r>
      <w:r>
        <w:rPr>
          <w:rFonts w:hint="eastAsia" w:eastAsia="仿宋_GB2312" w:cs="仿宋_GB2312"/>
          <w:kern w:val="0"/>
          <w:sz w:val="32"/>
          <w:szCs w:val="32"/>
        </w:rPr>
        <w:t>学校党委</w:t>
      </w:r>
      <w:r>
        <w:rPr>
          <w:rFonts w:eastAsia="仿宋_GB2312" w:cs="仿宋_GB2312"/>
          <w:kern w:val="0"/>
          <w:sz w:val="32"/>
          <w:szCs w:val="32"/>
        </w:rPr>
        <w:t>和</w:t>
      </w:r>
      <w:r>
        <w:rPr>
          <w:rFonts w:hint="eastAsia" w:eastAsia="仿宋_GB2312" w:cs="仿宋_GB2312"/>
          <w:kern w:val="0"/>
          <w:sz w:val="32"/>
          <w:szCs w:val="32"/>
        </w:rPr>
        <w:t>上级团组织</w:t>
      </w:r>
      <w:r>
        <w:rPr>
          <w:rFonts w:eastAsia="仿宋_GB2312" w:cs="仿宋_GB2312"/>
          <w:kern w:val="0"/>
          <w:sz w:val="32"/>
          <w:szCs w:val="32"/>
        </w:rPr>
        <w:t>的坚强领导下，全</w:t>
      </w:r>
      <w:r>
        <w:rPr>
          <w:rFonts w:hint="eastAsia" w:eastAsia="仿宋_GB2312" w:cs="仿宋_GB2312"/>
          <w:kern w:val="0"/>
          <w:sz w:val="32"/>
          <w:szCs w:val="32"/>
        </w:rPr>
        <w:t>校</w:t>
      </w:r>
      <w:r>
        <w:rPr>
          <w:rFonts w:eastAsia="仿宋_GB2312" w:cs="仿宋_GB2312"/>
          <w:kern w:val="0"/>
          <w:sz w:val="32"/>
          <w:szCs w:val="32"/>
        </w:rPr>
        <w:t>各级团组织、团干部和广大团员青年牢牢把握政治性、先进性、群众性的前进方向，紧紧围绕团的根本任务、政治责任、工作主线，特别是在共青团改革、全面从严治团、</w:t>
      </w:r>
      <w:r>
        <w:rPr>
          <w:rFonts w:hint="eastAsia" w:eastAsia="仿宋_GB2312" w:cs="仿宋_GB2312"/>
          <w:kern w:val="0"/>
          <w:sz w:val="32"/>
          <w:szCs w:val="32"/>
        </w:rPr>
        <w:t>提升共青团工作育人成效</w:t>
      </w:r>
      <w:r>
        <w:rPr>
          <w:rFonts w:eastAsia="仿宋_GB2312" w:cs="仿宋_GB2312"/>
          <w:kern w:val="0"/>
          <w:sz w:val="32"/>
          <w:szCs w:val="32"/>
        </w:rPr>
        <w:t>、参与疫情防控等重点工作方面取得了新的成绩，涌现出一批先进集体和先进个人。为表彰先进，树立榜样，</w:t>
      </w:r>
      <w:r>
        <w:rPr>
          <w:rFonts w:hint="eastAsia" w:eastAsia="仿宋_GB2312" w:cs="仿宋_GB2312"/>
          <w:kern w:val="0"/>
          <w:sz w:val="32"/>
          <w:szCs w:val="32"/>
        </w:rPr>
        <w:t>激励和引领广大青少年大力弘扬以爱国主义为核心的伟大民族精神，增强基层团组织的主动性、创造性，不断提高团员青年思想政治</w:t>
      </w:r>
      <w:r>
        <w:rPr>
          <w:rFonts w:eastAsia="仿宋_GB2312" w:cs="仿宋_GB2312"/>
          <w:kern w:val="0"/>
          <w:sz w:val="32"/>
          <w:szCs w:val="32"/>
        </w:rPr>
        <w:t>意识，</w:t>
      </w:r>
      <w:r>
        <w:rPr>
          <w:rFonts w:hint="eastAsia" w:eastAsia="仿宋_GB2312" w:cs="仿宋_GB2312"/>
          <w:kern w:val="0"/>
          <w:sz w:val="32"/>
          <w:szCs w:val="32"/>
        </w:rPr>
        <w:t>鼓舞和激励广大团员青年刻苦学习、奋发成才，发挥共青团组织在学校人才培养中的重要作用。经学校研究，决定评选表彰一批先进集体和个人，现将评选活动有关工作通知如下。</w:t>
      </w:r>
    </w:p>
    <w:p>
      <w:pPr>
        <w:pStyle w:val="10"/>
        <w:widowControl/>
        <w:spacing w:line="560" w:lineRule="exact"/>
        <w:ind w:firstLine="64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一、评选范围</w:t>
      </w:r>
    </w:p>
    <w:p>
      <w:pPr>
        <w:pStyle w:val="10"/>
        <w:widowControl/>
        <w:spacing w:line="560" w:lineRule="exact"/>
        <w:ind w:firstLine="640"/>
        <w:rPr>
          <w:rFonts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全校各学院团总支、全日制在读本（专）科生、研究生</w:t>
      </w:r>
    </w:p>
    <w:p>
      <w:pPr>
        <w:pStyle w:val="10"/>
        <w:widowControl/>
        <w:spacing w:line="560" w:lineRule="exact"/>
        <w:ind w:firstLine="64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二、评选类别</w:t>
      </w:r>
    </w:p>
    <w:p>
      <w:pPr>
        <w:pStyle w:val="10"/>
        <w:widowControl/>
        <w:spacing w:line="560" w:lineRule="exact"/>
        <w:ind w:firstLine="640"/>
        <w:rPr>
          <w:rFonts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（一）“五四红旗团总支”</w:t>
      </w:r>
    </w:p>
    <w:p>
      <w:pPr>
        <w:pStyle w:val="10"/>
        <w:widowControl/>
        <w:spacing w:line="560" w:lineRule="exact"/>
        <w:ind w:firstLine="640"/>
        <w:rPr>
          <w:rFonts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（二）“五四红旗团支部”</w:t>
      </w:r>
    </w:p>
    <w:p>
      <w:pPr>
        <w:pStyle w:val="10"/>
        <w:widowControl/>
        <w:spacing w:line="560" w:lineRule="exact"/>
        <w:ind w:firstLine="640"/>
        <w:rPr>
          <w:rFonts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（三）“五四之星”（“五四创新创业之星”、“五四艺术之星”、“五四百炼之星”、“五四自强之星”、“五四团学干部之星”）</w:t>
      </w:r>
    </w:p>
    <w:p>
      <w:pPr>
        <w:pStyle w:val="10"/>
        <w:widowControl/>
        <w:spacing w:line="560" w:lineRule="exact"/>
        <w:ind w:firstLine="640"/>
        <w:rPr>
          <w:rFonts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（四）“五四年度人物”</w:t>
      </w:r>
    </w:p>
    <w:p>
      <w:pPr>
        <w:pStyle w:val="10"/>
        <w:widowControl/>
        <w:spacing w:line="560" w:lineRule="exact"/>
        <w:ind w:firstLine="64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三、评选条件</w:t>
      </w:r>
    </w:p>
    <w:p>
      <w:pPr>
        <w:pStyle w:val="5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各类别</w:t>
      </w:r>
      <w:r>
        <w:rPr>
          <w:rFonts w:ascii="仿宋_GB2312" w:hAnsi="仿宋_GB2312" w:eastAsia="仿宋_GB2312" w:cs="仿宋_GB2312"/>
          <w:sz w:val="32"/>
          <w:szCs w:val="32"/>
        </w:rPr>
        <w:t>评选条件须严格按照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《四川</w:t>
      </w:r>
      <w:r>
        <w:rPr>
          <w:rFonts w:ascii="仿宋_GB2312" w:hAnsi="仿宋_GB2312" w:eastAsia="仿宋_GB2312" w:cs="仿宋_GB2312"/>
          <w:sz w:val="32"/>
          <w:szCs w:val="32"/>
        </w:rPr>
        <w:t>轻化工大学本专科学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</w:t>
      </w:r>
      <w:r>
        <w:rPr>
          <w:rFonts w:ascii="仿宋_GB2312" w:hAnsi="仿宋_GB2312" w:eastAsia="仿宋_GB2312" w:cs="仿宋_GB2312"/>
          <w:sz w:val="32"/>
          <w:szCs w:val="32"/>
        </w:rPr>
        <w:t>表彰奖励办法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（详见《学生手册》）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各学院按照“五四之星”</w:t>
      </w:r>
      <w:r>
        <w:rPr>
          <w:rFonts w:hint="eastAsia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个类别的评选条件根据实际情况进行申报（尽量保证各申报类别人数相对均衡），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</w:rPr>
        <w:t>每名学生只能选择一个类别进行申报，不能重复类别多次申报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。校团委根据申报情况进行二次评审。</w:t>
      </w:r>
    </w:p>
    <w:p>
      <w:pPr>
        <w:pStyle w:val="5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2.校级学生组织相关评审工作由校团委组织实施，择优评选。</w:t>
      </w:r>
    </w:p>
    <w:p>
      <w:pPr>
        <w:pStyle w:val="5"/>
        <w:spacing w:line="560" w:lineRule="exact"/>
        <w:ind w:firstLine="643" w:firstLineChars="200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四、评选时间</w:t>
      </w:r>
    </w:p>
    <w:p>
      <w:pPr>
        <w:widowControl/>
        <w:spacing w:line="560" w:lineRule="exact"/>
        <w:ind w:firstLine="643" w:firstLineChars="200"/>
        <w:rPr>
          <w:rStyle w:val="9"/>
          <w:rFonts w:hint="eastAsia" w:ascii="仿宋_GB2312" w:hAnsi="Times New Roman" w:eastAsia="仿宋_GB2312" w:cs="仿宋"/>
          <w:b/>
          <w:bCs/>
          <w:color w:val="FF0000"/>
          <w:kern w:val="0"/>
          <w:sz w:val="32"/>
          <w:szCs w:val="32"/>
          <w:highlight w:val="yellow"/>
          <w:lang w:val="en-US" w:eastAsia="zh-CN"/>
        </w:rPr>
      </w:pPr>
      <w:r>
        <w:rPr>
          <w:rStyle w:val="9"/>
          <w:rFonts w:hint="eastAsia" w:ascii="仿宋_GB2312" w:eastAsia="仿宋_GB2312" w:cs="仿宋"/>
          <w:b/>
          <w:bCs/>
          <w:color w:val="FF0000"/>
          <w:kern w:val="0"/>
          <w:sz w:val="32"/>
          <w:szCs w:val="32"/>
          <w:highlight w:val="yellow"/>
          <w:lang w:eastAsia="zh-CN"/>
        </w:rPr>
        <w:t>为便于学院进行评审并集中提交申报材料，请各位申请的同学于</w:t>
      </w:r>
      <w:r>
        <w:rPr>
          <w:rStyle w:val="9"/>
          <w:rFonts w:hint="eastAsia" w:ascii="仿宋_GB2312" w:eastAsia="仿宋_GB2312" w:cs="仿宋"/>
          <w:b/>
          <w:bCs/>
          <w:color w:val="FF0000"/>
          <w:kern w:val="0"/>
          <w:sz w:val="32"/>
          <w:szCs w:val="32"/>
          <w:highlight w:val="yellow"/>
          <w:lang w:val="en-US" w:eastAsia="zh-CN"/>
        </w:rPr>
        <w:t>3月24日前将申请材料发至2416802418@qq.com，</w:t>
      </w:r>
      <w:r>
        <w:rPr>
          <w:rStyle w:val="9"/>
          <w:rFonts w:hint="default" w:ascii="仿宋_GB2312" w:hAnsi="Times New Roman" w:eastAsia="仿宋_GB2312" w:cs="仿宋"/>
          <w:b/>
          <w:bCs/>
          <w:color w:val="FF0000"/>
          <w:kern w:val="0"/>
          <w:sz w:val="32"/>
          <w:szCs w:val="32"/>
          <w:highlight w:val="yellow"/>
        </w:rPr>
        <w:t>逾期未报视为自动放弃</w:t>
      </w:r>
      <w:r>
        <w:rPr>
          <w:rStyle w:val="9"/>
          <w:rFonts w:hint="eastAsia" w:ascii="仿宋_GB2312" w:eastAsia="仿宋_GB2312" w:cs="仿宋"/>
          <w:b/>
          <w:bCs/>
          <w:color w:val="FF0000"/>
          <w:kern w:val="0"/>
          <w:sz w:val="32"/>
          <w:szCs w:val="32"/>
          <w:highlight w:val="yellow"/>
          <w:lang w:eastAsia="zh-CN"/>
        </w:rPr>
        <w:t>，</w:t>
      </w:r>
      <w:r>
        <w:rPr>
          <w:rStyle w:val="9"/>
          <w:rFonts w:hint="default" w:ascii="仿宋_GB2312" w:hAnsi="Times New Roman" w:eastAsia="仿宋_GB2312" w:cs="仿宋"/>
          <w:b/>
          <w:bCs/>
          <w:color w:val="FF0000"/>
          <w:kern w:val="0"/>
          <w:sz w:val="32"/>
          <w:szCs w:val="32"/>
          <w:highlight w:val="yellow"/>
        </w:rPr>
        <w:t>不再接受申报</w:t>
      </w:r>
      <w:r>
        <w:rPr>
          <w:rStyle w:val="9"/>
          <w:rFonts w:hint="eastAsia" w:ascii="仿宋_GB2312" w:eastAsia="仿宋_GB2312" w:cs="仿宋"/>
          <w:b/>
          <w:bCs/>
          <w:color w:val="FF0000"/>
          <w:kern w:val="0"/>
          <w:sz w:val="32"/>
          <w:szCs w:val="32"/>
          <w:highlight w:val="yellow"/>
          <w:lang w:eastAsia="zh-CN"/>
        </w:rPr>
        <w:t>。</w:t>
      </w:r>
    </w:p>
    <w:p>
      <w:pPr>
        <w:widowControl/>
        <w:spacing w:line="560" w:lineRule="exact"/>
        <w:ind w:firstLine="643" w:firstLineChars="200"/>
        <w:rPr>
          <w:rFonts w:ascii="黑体" w:hAnsi="黑体" w:eastAsia="黑体" w:cs="仿宋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kern w:val="0"/>
          <w:sz w:val="32"/>
          <w:szCs w:val="32"/>
        </w:rPr>
        <w:t>五、评选要求</w:t>
      </w:r>
    </w:p>
    <w:p>
      <w:pPr>
        <w:widowControl/>
        <w:spacing w:line="580" w:lineRule="exact"/>
        <w:ind w:firstLine="640" w:firstLineChars="200"/>
        <w:rPr>
          <w:rFonts w:ascii="仿宋" w:hAnsi="仿宋" w:eastAsia="仿宋_GB2312" w:cs="仿宋"/>
          <w:kern w:val="0"/>
          <w:sz w:val="32"/>
          <w:szCs w:val="32"/>
        </w:rPr>
      </w:pPr>
      <w:r>
        <w:rPr>
          <w:rFonts w:hint="eastAsia" w:eastAsia="仿宋_GB2312" w:cs="仿宋"/>
          <w:kern w:val="0"/>
          <w:sz w:val="32"/>
          <w:szCs w:val="32"/>
        </w:rPr>
        <w:t>1</w:t>
      </w:r>
      <w:r>
        <w:rPr>
          <w:rFonts w:hint="eastAsia" w:ascii="仿宋" w:hAnsi="仿宋" w:eastAsia="仿宋_GB2312" w:cs="仿宋"/>
          <w:kern w:val="0"/>
          <w:sz w:val="32"/>
          <w:szCs w:val="32"/>
        </w:rPr>
        <w:t>.各评选单位在评审中必须遵守“先申报，后评审”的原则，严格按照评选条件进行评选，宁缺毋滥。在向校团委报送评优材料前必须在本学院进行不低于</w:t>
      </w:r>
      <w:r>
        <w:rPr>
          <w:rFonts w:hint="eastAsia" w:eastAsia="仿宋_GB2312" w:cs="仿宋"/>
          <w:kern w:val="0"/>
          <w:sz w:val="32"/>
          <w:szCs w:val="32"/>
        </w:rPr>
        <w:t>3</w:t>
      </w:r>
      <w:r>
        <w:rPr>
          <w:rFonts w:hint="eastAsia" w:ascii="仿宋" w:hAnsi="仿宋" w:eastAsia="仿宋_GB2312" w:cs="仿宋"/>
          <w:kern w:val="0"/>
          <w:sz w:val="32"/>
          <w:szCs w:val="32"/>
        </w:rPr>
        <w:t>个工作日的公示。</w:t>
      </w:r>
    </w:p>
    <w:p>
      <w:pPr>
        <w:widowControl/>
        <w:spacing w:line="580" w:lineRule="exact"/>
        <w:ind w:firstLine="640" w:firstLineChars="200"/>
        <w:rPr>
          <w:rFonts w:ascii="仿宋" w:hAnsi="仿宋" w:eastAsia="仿宋_GB2312" w:cs="仿宋"/>
          <w:kern w:val="0"/>
          <w:sz w:val="32"/>
          <w:szCs w:val="32"/>
        </w:rPr>
      </w:pPr>
      <w:r>
        <w:rPr>
          <w:rFonts w:hint="eastAsia" w:eastAsia="仿宋_GB2312" w:cs="仿宋"/>
          <w:kern w:val="0"/>
          <w:sz w:val="32"/>
          <w:szCs w:val="32"/>
        </w:rPr>
        <w:t>2</w:t>
      </w:r>
      <w:r>
        <w:rPr>
          <w:rFonts w:hint="eastAsia" w:ascii="仿宋" w:hAnsi="仿宋" w:eastAsia="仿宋_GB2312" w:cs="仿宋"/>
          <w:kern w:val="0"/>
          <w:sz w:val="32"/>
          <w:szCs w:val="32"/>
        </w:rPr>
        <w:t>.</w:t>
      </w:r>
      <w:r>
        <w:fldChar w:fldCharType="begin"/>
      </w:r>
      <w:r>
        <w:instrText xml:space="preserve"> HYPERLINK "mailto:4、各学院要严格把握时间进度，按时申报，以团总支为单位将评选汇总表上报校团委，提交材料包括提交纸质版和电子版材料（tw3786719@126.com）；学生申请登记表留存二级学院团总支存档。" </w:instrText>
      </w:r>
      <w:r>
        <w:fldChar w:fldCharType="separate"/>
      </w:r>
      <w:r>
        <w:rPr>
          <w:rFonts w:hint="eastAsia" w:ascii="仿宋" w:hAnsi="仿宋" w:eastAsia="仿宋_GB2312" w:cs="仿宋"/>
          <w:kern w:val="0"/>
          <w:sz w:val="32"/>
          <w:szCs w:val="32"/>
        </w:rPr>
        <w:t>各评选单位要严格按照要求按时申报。</w:t>
      </w:r>
      <w:r>
        <w:rPr>
          <w:rFonts w:hint="eastAsia" w:ascii="仿宋" w:hAnsi="仿宋" w:eastAsia="仿宋_GB2312" w:cs="仿宋"/>
          <w:kern w:val="0"/>
          <w:sz w:val="32"/>
          <w:szCs w:val="32"/>
        </w:rPr>
        <w:fldChar w:fldCharType="end"/>
      </w:r>
    </w:p>
    <w:p>
      <w:pPr>
        <w:widowControl/>
        <w:spacing w:line="560" w:lineRule="exact"/>
        <w:ind w:firstLine="640" w:firstLineChars="200"/>
        <w:rPr>
          <w:rFonts w:ascii="仿宋" w:hAnsi="仿宋" w:eastAsia="仿宋_GB2312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" w:hAnsi="仿宋" w:eastAsia="仿宋_GB2312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560" w:firstLineChars="200"/>
        <w:jc w:val="right"/>
        <w:rPr>
          <w:rFonts w:ascii="仿宋" w:hAnsi="仿宋" w:eastAsia="仿宋_GB2312" w:cs="仿宋"/>
          <w:kern w:val="0"/>
          <w:sz w:val="28"/>
          <w:szCs w:val="28"/>
        </w:rPr>
      </w:pPr>
    </w:p>
    <w:p>
      <w:pPr>
        <w:widowControl/>
        <w:spacing w:line="560" w:lineRule="exact"/>
        <w:ind w:firstLine="560" w:firstLineChars="200"/>
        <w:jc w:val="right"/>
        <w:rPr>
          <w:rFonts w:ascii="仿宋" w:hAnsi="仿宋" w:eastAsia="仿宋_GB2312" w:cs="仿宋"/>
          <w:kern w:val="0"/>
          <w:sz w:val="28"/>
          <w:szCs w:val="28"/>
        </w:rPr>
      </w:pPr>
    </w:p>
    <w:p>
      <w:pPr>
        <w:widowControl/>
        <w:spacing w:line="560" w:lineRule="exact"/>
        <w:ind w:firstLine="640" w:firstLineChars="200"/>
        <w:jc w:val="right"/>
        <w:rPr>
          <w:rFonts w:hint="eastAsia" w:ascii="仿宋" w:hAnsi="仿宋" w:eastAsia="仿宋_GB2312" w:cs="仿宋"/>
          <w:kern w:val="0"/>
          <w:sz w:val="32"/>
          <w:szCs w:val="32"/>
        </w:rPr>
      </w:pPr>
      <w:r>
        <w:rPr>
          <w:rFonts w:hint="eastAsia" w:ascii="仿宋" w:hAnsi="仿宋" w:eastAsia="仿宋_GB2312" w:cs="仿宋"/>
          <w:kern w:val="0"/>
          <w:sz w:val="32"/>
          <w:szCs w:val="32"/>
        </w:rPr>
        <w:t>共青团四川轻化工大学委员会</w:t>
      </w:r>
    </w:p>
    <w:p>
      <w:pPr>
        <w:widowControl/>
        <w:spacing w:line="560" w:lineRule="exact"/>
        <w:ind w:firstLine="640" w:firstLineChars="200"/>
        <w:jc w:val="right"/>
        <w:rPr>
          <w:rFonts w:hint="eastAsia" w:ascii="仿宋" w:hAnsi="仿宋" w:eastAsia="仿宋_GB2312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"/>
          <w:kern w:val="0"/>
          <w:sz w:val="32"/>
          <w:szCs w:val="32"/>
        </w:rPr>
        <w:t>共青团</w:t>
      </w:r>
      <w:r>
        <w:rPr>
          <w:rFonts w:hint="eastAsia" w:ascii="仿宋" w:hAnsi="仿宋" w:eastAsia="仿宋_GB2312" w:cs="仿宋"/>
          <w:kern w:val="0"/>
          <w:sz w:val="32"/>
          <w:szCs w:val="32"/>
          <w:lang w:eastAsia="zh-CN"/>
        </w:rPr>
        <w:t>机械工程学院总支委员会</w:t>
      </w:r>
    </w:p>
    <w:p>
      <w:pPr>
        <w:widowControl/>
        <w:spacing w:line="560" w:lineRule="exact"/>
        <w:ind w:right="420" w:firstLine="640" w:firstLineChars="200"/>
        <w:jc w:val="center"/>
        <w:rPr>
          <w:rFonts w:ascii="仿宋" w:hAnsi="仿宋" w:eastAsia="仿宋_GB2312" w:cs="仿宋"/>
          <w:kern w:val="0"/>
          <w:sz w:val="32"/>
          <w:szCs w:val="32"/>
        </w:rPr>
      </w:pPr>
      <w:r>
        <w:rPr>
          <w:rFonts w:hint="eastAsia" w:ascii="仿宋" w:hAnsi="仿宋" w:eastAsia="仿宋_GB2312" w:cs="仿宋"/>
          <w:kern w:val="0"/>
          <w:sz w:val="32"/>
          <w:szCs w:val="32"/>
        </w:rPr>
        <w:t xml:space="preserve">                             </w:t>
      </w:r>
      <w:r>
        <w:rPr>
          <w:rFonts w:eastAsia="仿宋_GB2312" w:cs="仿宋"/>
          <w:kern w:val="0"/>
          <w:sz w:val="32"/>
          <w:szCs w:val="32"/>
        </w:rPr>
        <w:t>2021</w:t>
      </w:r>
      <w:r>
        <w:rPr>
          <w:rFonts w:ascii="仿宋" w:hAnsi="仿宋" w:eastAsia="仿宋_GB2312" w:cs="仿宋"/>
          <w:kern w:val="0"/>
          <w:sz w:val="32"/>
          <w:szCs w:val="32"/>
        </w:rPr>
        <w:t>年</w:t>
      </w:r>
      <w:r>
        <w:rPr>
          <w:rFonts w:eastAsia="仿宋_GB2312" w:cs="仿宋"/>
          <w:kern w:val="0"/>
          <w:sz w:val="32"/>
          <w:szCs w:val="32"/>
        </w:rPr>
        <w:t>3</w:t>
      </w:r>
      <w:r>
        <w:rPr>
          <w:rFonts w:ascii="仿宋" w:hAnsi="仿宋" w:eastAsia="仿宋_GB2312" w:cs="仿宋"/>
          <w:kern w:val="0"/>
          <w:sz w:val="32"/>
          <w:szCs w:val="32"/>
        </w:rPr>
        <w:t>月</w:t>
      </w:r>
      <w:r>
        <w:rPr>
          <w:rFonts w:eastAsia="仿宋_GB2312" w:cs="仿宋"/>
          <w:kern w:val="0"/>
          <w:sz w:val="32"/>
          <w:szCs w:val="32"/>
        </w:rPr>
        <w:t>1</w:t>
      </w:r>
      <w:r>
        <w:rPr>
          <w:rFonts w:hint="eastAsia" w:eastAsia="仿宋_GB2312" w:cs="仿宋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_GB2312" w:cs="仿宋"/>
          <w:kern w:val="0"/>
          <w:sz w:val="32"/>
          <w:szCs w:val="32"/>
        </w:rPr>
        <w:t>日</w:t>
      </w:r>
    </w:p>
    <w:p>
      <w:pPr>
        <w:widowControl/>
        <w:spacing w:line="560" w:lineRule="exact"/>
        <w:ind w:right="420" w:firstLine="640" w:firstLineChars="200"/>
        <w:jc w:val="center"/>
        <w:rPr>
          <w:rFonts w:ascii="仿宋" w:hAnsi="仿宋" w:eastAsia="仿宋_GB2312" w:cs="仿宋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" w:hAnsi="仿宋" w:eastAsia="仿宋_GB2312" w:cs="仿宋"/>
          <w:kern w:val="0"/>
          <w:sz w:val="32"/>
          <w:szCs w:val="32"/>
        </w:rPr>
      </w:pPr>
      <w:r>
        <w:rPr>
          <w:rFonts w:hint="eastAsia" w:ascii="仿宋" w:hAnsi="仿宋" w:eastAsia="仿宋_GB2312" w:cs="仿宋"/>
          <w:kern w:val="0"/>
          <w:sz w:val="32"/>
          <w:szCs w:val="32"/>
        </w:rPr>
        <w:t>附件:</w:t>
      </w:r>
    </w:p>
    <w:p>
      <w:pPr>
        <w:widowControl/>
        <w:spacing w:line="560" w:lineRule="exact"/>
        <w:ind w:left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四川轻化工大学</w:t>
      </w:r>
      <w:r>
        <w:rPr>
          <w:rFonts w:hint="eastAsia" w:eastAsia="仿宋_GB2312" w:cs="仿宋_GB2312"/>
          <w:kern w:val="0"/>
          <w:sz w:val="32"/>
          <w:szCs w:val="32"/>
        </w:rPr>
        <w:t>20</w:t>
      </w:r>
      <w:r>
        <w:rPr>
          <w:rFonts w:eastAsia="仿宋_GB2312" w:cs="仿宋_GB2312"/>
          <w:kern w:val="0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年“五四”系列评优名额分配表</w:t>
      </w:r>
    </w:p>
    <w:p>
      <w:pPr>
        <w:widowControl/>
        <w:spacing w:line="560" w:lineRule="exact"/>
        <w:ind w:left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四川轻化工大学“五四红旗团委”申报表</w:t>
      </w:r>
    </w:p>
    <w:p>
      <w:pPr>
        <w:widowControl/>
        <w:spacing w:line="560" w:lineRule="exact"/>
        <w:ind w:left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四川轻化工大学“五四红旗团支部”申报表</w:t>
      </w:r>
    </w:p>
    <w:p>
      <w:pPr>
        <w:widowControl/>
        <w:spacing w:line="560" w:lineRule="exact"/>
        <w:ind w:left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4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四川轻化工大学“五四之星”申报表</w:t>
      </w:r>
    </w:p>
    <w:p>
      <w:pPr>
        <w:widowControl/>
        <w:spacing w:line="560" w:lineRule="exact"/>
        <w:ind w:left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5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四川轻化工大学“五四年度人物”申报表</w:t>
      </w:r>
    </w:p>
    <w:p>
      <w:pPr>
        <w:widowControl/>
        <w:spacing w:line="560" w:lineRule="exact"/>
        <w:ind w:left="640"/>
        <w:rPr>
          <w:rFonts w:ascii="仿宋" w:hAnsi="仿宋" w:eastAsia="仿宋_GB2312" w:cs="仿宋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32"/>
          <w:szCs w:val="32"/>
        </w:rPr>
        <w:t>6</w:t>
      </w:r>
      <w:r>
        <w:rPr>
          <w:rFonts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四川轻化工大学“五四”系列评优申报汇总表</w:t>
      </w:r>
    </w:p>
    <w:p>
      <w:pPr>
        <w:widowControl/>
        <w:spacing w:line="560" w:lineRule="exact"/>
        <w:ind w:right="420" w:firstLine="640" w:firstLineChars="200"/>
        <w:jc w:val="center"/>
        <w:rPr>
          <w:rFonts w:ascii="仿宋" w:hAnsi="仿宋" w:eastAsia="仿宋_GB2312" w:cs="仿宋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  <w:sectPr>
          <w:pgSz w:w="11906" w:h="16838"/>
          <w:pgMar w:top="2155" w:right="1418" w:bottom="2041" w:left="1531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四川轻化工大学</w:t>
      </w:r>
      <w:r>
        <w:rPr>
          <w:rFonts w:hint="eastAsia" w:ascii="方正小标宋简体" w:eastAsia="方正小标宋简体" w:cs="仿宋"/>
          <w:b/>
          <w:bCs/>
          <w:kern w:val="0"/>
          <w:sz w:val="44"/>
          <w:szCs w:val="44"/>
        </w:rPr>
        <w:t>202</w:t>
      </w:r>
      <w:r>
        <w:rPr>
          <w:rFonts w:ascii="方正小标宋简体" w:eastAsia="方正小标宋简体" w:cs="仿宋"/>
          <w:b/>
          <w:bCs/>
          <w:kern w:val="0"/>
          <w:sz w:val="44"/>
          <w:szCs w:val="44"/>
        </w:rPr>
        <w:t>1</w:t>
      </w: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年“五四”系列评优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名额分配表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317"/>
        <w:gridCol w:w="1276"/>
        <w:gridCol w:w="1282"/>
        <w:gridCol w:w="127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学院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人员基数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五四之星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学院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人员基数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五四之星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数统学院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1121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32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法学院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1508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计算机学院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3122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72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马克思主义学院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361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自信学院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2087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52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外语学院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1615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机械学院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3082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72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人文学院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1264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化环学院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1132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33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美术学院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1333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化工学院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1660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43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音乐学院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914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材料学院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2423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58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体育学院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631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生工学院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2522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60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管理学院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2872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土木学院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1539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41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经济学院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1811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物电学院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1151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33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教心学院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938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_GB2312" w:cs="仿宋"/>
                <w:kern w:val="0"/>
                <w:sz w:val="28"/>
                <w:szCs w:val="28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_GB2312" w:cs="仿宋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kern w:val="0"/>
                <w:sz w:val="24"/>
              </w:rPr>
              <w:t>应用技术学院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eastAsia="仿宋_GB2312" w:cs="仿宋"/>
                <w:kern w:val="0"/>
                <w:sz w:val="28"/>
                <w:szCs w:val="28"/>
              </w:rPr>
              <w:t>50</w:t>
            </w:r>
          </w:p>
        </w:tc>
      </w:tr>
    </w:tbl>
    <w:p>
      <w:pPr>
        <w:widowControl/>
        <w:spacing w:line="560" w:lineRule="exact"/>
        <w:rPr>
          <w:rFonts w:ascii="仿宋" w:hAnsi="仿宋" w:eastAsia="仿宋_GB2312" w:cs="仿宋"/>
          <w:kern w:val="0"/>
          <w:sz w:val="24"/>
        </w:rPr>
      </w:pPr>
      <w:r>
        <w:rPr>
          <w:rFonts w:hint="eastAsia" w:ascii="仿宋" w:hAnsi="仿宋" w:eastAsia="仿宋_GB2312" w:cs="仿宋"/>
          <w:kern w:val="0"/>
          <w:sz w:val="24"/>
        </w:rPr>
        <w:t>说明：</w:t>
      </w:r>
    </w:p>
    <w:p>
      <w:pPr>
        <w:widowControl/>
        <w:spacing w:line="560" w:lineRule="exact"/>
        <w:ind w:firstLine="480" w:firstLineChars="200"/>
        <w:rPr>
          <w:rFonts w:ascii="仿宋" w:hAnsi="仿宋" w:eastAsia="仿宋_GB2312" w:cs="仿宋"/>
          <w:kern w:val="0"/>
          <w:sz w:val="24"/>
        </w:rPr>
      </w:pPr>
      <w:r>
        <w:rPr>
          <w:rFonts w:hint="eastAsia" w:eastAsia="仿宋_GB2312" w:cs="仿宋"/>
          <w:kern w:val="0"/>
          <w:sz w:val="24"/>
        </w:rPr>
        <w:t>1</w:t>
      </w:r>
      <w:r>
        <w:rPr>
          <w:rFonts w:hint="eastAsia" w:ascii="仿宋" w:hAnsi="仿宋" w:eastAsia="仿宋_GB2312" w:cs="仿宋"/>
          <w:kern w:val="0"/>
          <w:sz w:val="24"/>
        </w:rPr>
        <w:t>.人员基数以截止</w:t>
      </w:r>
      <w:r>
        <w:rPr>
          <w:rFonts w:eastAsia="仿宋_GB2312" w:cs="仿宋"/>
          <w:kern w:val="0"/>
          <w:sz w:val="24"/>
        </w:rPr>
        <w:t>2020</w:t>
      </w:r>
      <w:r>
        <w:rPr>
          <w:rFonts w:hint="eastAsia" w:ascii="仿宋" w:hAnsi="仿宋" w:eastAsia="仿宋_GB2312" w:cs="仿宋"/>
          <w:kern w:val="0"/>
          <w:sz w:val="24"/>
        </w:rPr>
        <w:t>年底各学院实际缴纳</w:t>
      </w:r>
      <w:r>
        <w:rPr>
          <w:rFonts w:ascii="仿宋" w:hAnsi="仿宋" w:eastAsia="仿宋_GB2312" w:cs="仿宋"/>
          <w:kern w:val="0"/>
          <w:sz w:val="24"/>
        </w:rPr>
        <w:t>团费人数</w:t>
      </w:r>
      <w:r>
        <w:rPr>
          <w:rFonts w:hint="eastAsia" w:ascii="仿宋" w:hAnsi="仿宋" w:eastAsia="仿宋_GB2312" w:cs="仿宋"/>
          <w:kern w:val="0"/>
          <w:sz w:val="24"/>
        </w:rPr>
        <w:t>为准；</w:t>
      </w:r>
    </w:p>
    <w:p>
      <w:pPr>
        <w:widowControl/>
        <w:spacing w:line="560" w:lineRule="exact"/>
        <w:ind w:firstLine="480"/>
        <w:rPr>
          <w:rFonts w:ascii="仿宋" w:hAnsi="仿宋" w:eastAsia="仿宋_GB2312" w:cs="仿宋"/>
          <w:kern w:val="0"/>
          <w:sz w:val="24"/>
        </w:rPr>
      </w:pPr>
      <w:r>
        <w:rPr>
          <w:rFonts w:hint="eastAsia" w:eastAsia="仿宋_GB2312" w:cs="仿宋"/>
          <w:kern w:val="0"/>
          <w:sz w:val="24"/>
        </w:rPr>
        <w:t>2</w:t>
      </w:r>
      <w:r>
        <w:rPr>
          <w:rFonts w:hint="eastAsia" w:ascii="仿宋" w:hAnsi="仿宋" w:eastAsia="仿宋_GB2312" w:cs="仿宋"/>
          <w:kern w:val="0"/>
          <w:sz w:val="24"/>
        </w:rPr>
        <w:t>.“五四之星”名额划拨参考各学院团员基数，以每个学院</w:t>
      </w:r>
      <w:r>
        <w:rPr>
          <w:rFonts w:hint="eastAsia" w:eastAsia="仿宋_GB2312" w:cs="仿宋"/>
          <w:kern w:val="0"/>
          <w:sz w:val="24"/>
        </w:rPr>
        <w:t>10</w:t>
      </w:r>
      <w:r>
        <w:rPr>
          <w:rFonts w:hint="eastAsia" w:ascii="仿宋" w:hAnsi="仿宋" w:eastAsia="仿宋_GB2312" w:cs="仿宋"/>
          <w:kern w:val="0"/>
          <w:sz w:val="24"/>
        </w:rPr>
        <w:t>名的基础名额进行划拨，学校可根据各学院申报情况进行调控；</w:t>
      </w:r>
    </w:p>
    <w:p>
      <w:pPr>
        <w:widowControl/>
        <w:spacing w:line="560" w:lineRule="exact"/>
        <w:ind w:firstLine="480"/>
        <w:rPr>
          <w:rFonts w:ascii="仿宋" w:hAnsi="仿宋" w:eastAsia="仿宋_GB2312" w:cs="仿宋"/>
          <w:kern w:val="0"/>
          <w:sz w:val="24"/>
        </w:rPr>
      </w:pPr>
      <w:r>
        <w:rPr>
          <w:rFonts w:eastAsia="仿宋_GB2312" w:cs="仿宋"/>
          <w:kern w:val="0"/>
          <w:sz w:val="24"/>
        </w:rPr>
        <w:t>3</w:t>
      </w:r>
      <w:r>
        <w:rPr>
          <w:rFonts w:ascii="仿宋" w:hAnsi="仿宋" w:eastAsia="仿宋_GB2312" w:cs="仿宋"/>
          <w:kern w:val="0"/>
          <w:sz w:val="24"/>
        </w:rPr>
        <w:t>.</w:t>
      </w:r>
      <w:r>
        <w:rPr>
          <w:rFonts w:hint="eastAsia" w:ascii="仿宋" w:hAnsi="仿宋" w:eastAsia="仿宋_GB2312" w:cs="仿宋"/>
          <w:kern w:val="0"/>
          <w:sz w:val="24"/>
        </w:rPr>
        <w:t>校级学生组织评选名额由学校团委根据实际情况进行分配，不占学院名额。</w:t>
      </w:r>
    </w:p>
    <w:p>
      <w:pPr>
        <w:widowControl/>
        <w:spacing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480"/>
        <w:rPr>
          <w:rFonts w:ascii="仿宋" w:hAnsi="仿宋" w:eastAsia="仿宋_GB2312" w:cs="仿宋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kern w:val="0"/>
          <w:szCs w:val="21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四川轻化工大学“五四红旗团总支”申报表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50"/>
        <w:gridCol w:w="16"/>
        <w:gridCol w:w="494"/>
        <w:gridCol w:w="390"/>
        <w:gridCol w:w="871"/>
        <w:gridCol w:w="732"/>
        <w:gridCol w:w="183"/>
        <w:gridCol w:w="900"/>
        <w:gridCol w:w="567"/>
        <w:gridCol w:w="242"/>
        <w:gridCol w:w="210"/>
        <w:gridCol w:w="660"/>
        <w:gridCol w:w="615"/>
        <w:gridCol w:w="30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团组织名称</w:t>
            </w:r>
          </w:p>
        </w:tc>
        <w:tc>
          <w:tcPr>
            <w:tcW w:w="7073" w:type="dxa"/>
            <w:gridSpan w:val="1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员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201</w:t>
            </w:r>
            <w:r>
              <w:rPr>
                <w:rFonts w:eastAsia="仿宋_GB2312" w:cs="仿宋_GB2312"/>
                <w:color w:val="000000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7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新发展团员数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201</w:t>
            </w:r>
            <w:r>
              <w:rPr>
                <w:rFonts w:eastAsia="仿宋_GB2312" w:cs="仿宋_GB2312"/>
                <w:color w:val="000000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推优入党人数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201</w:t>
            </w:r>
            <w:r>
              <w:rPr>
                <w:rFonts w:eastAsia="仿宋_GB2312" w:cs="仿宋_GB2312"/>
                <w:color w:val="000000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2019年</w:t>
            </w:r>
          </w:p>
        </w:tc>
        <w:tc>
          <w:tcPr>
            <w:tcW w:w="87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</w:t>
            </w:r>
            <w:r>
              <w:rPr>
                <w:rFonts w:eastAsia="仿宋_GB2312" w:cs="仿宋_GB2312"/>
                <w:color w:val="000000"/>
                <w:szCs w:val="21"/>
              </w:rPr>
              <w:t>019</w:t>
            </w:r>
            <w:r>
              <w:rPr>
                <w:rFonts w:hint="eastAsia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</w:t>
            </w:r>
            <w:r>
              <w:rPr>
                <w:rFonts w:eastAsia="仿宋_GB2312" w:cs="仿宋_GB2312"/>
                <w:color w:val="000000"/>
                <w:szCs w:val="21"/>
              </w:rPr>
              <w:t>19</w:t>
            </w:r>
            <w:r>
              <w:rPr>
                <w:rFonts w:hint="eastAsia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</w:t>
            </w:r>
            <w:r>
              <w:rPr>
                <w:rFonts w:eastAsia="仿宋_GB2312" w:cs="仿宋_GB2312"/>
                <w:color w:val="000000"/>
                <w:szCs w:val="21"/>
              </w:rPr>
              <w:t>020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7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</w:t>
            </w:r>
            <w:r>
              <w:rPr>
                <w:rFonts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年应缴团费金额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年实际上缴团费金额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2020年“青年大学习”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网上主题团课平均参与人数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是否完成“智慧团建”工作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年执行“三会两制一课”情况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团支部大会召开次数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团支部委员会议召开次数</w:t>
            </w:r>
          </w:p>
        </w:tc>
        <w:tc>
          <w:tcPr>
            <w:tcW w:w="1019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团小组会召开次数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是否开展团员教育评议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9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年承办校级活动名称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年参与校级及以上志愿服务活动情况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（如双选会、美术联考等）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例</w:t>
            </w:r>
            <w:r>
              <w:rPr>
                <w:rFonts w:ascii="仿宋_GB2312" w:hAnsi="仿宋_GB2312" w:eastAsia="仿宋_GB2312" w:cs="仿宋_GB2312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组织</w:t>
            </w:r>
            <w:r>
              <w:rPr>
                <w:rFonts w:ascii="仿宋_GB2312" w:hAnsi="仿宋_GB2312" w:eastAsia="仿宋_GB2312" w:cs="仿宋_GB2312"/>
                <w:szCs w:val="21"/>
              </w:rPr>
              <w:t>50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名志愿者</w:t>
            </w:r>
            <w:r>
              <w:rPr>
                <w:rFonts w:ascii="仿宋_GB2312" w:hAnsi="仿宋_GB2312" w:eastAsia="仿宋_GB2312" w:cs="仿宋_GB2312"/>
                <w:szCs w:val="21"/>
              </w:rPr>
              <w:t>服务美术联考工作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年加入校级大学生艺术团人数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年指导学生社团获奖</w:t>
            </w:r>
            <w:r>
              <w:rPr>
                <w:rFonts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年参加校级及以上“挑战杯”等创新创业竞赛获奖情况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810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近三年获得校级及以上集体荣誉情况</w:t>
            </w:r>
          </w:p>
        </w:tc>
        <w:tc>
          <w:tcPr>
            <w:tcW w:w="7057" w:type="dxa"/>
            <w:gridSpan w:val="13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  <w:jc w:val="center"/>
        </w:trPr>
        <w:tc>
          <w:tcPr>
            <w:tcW w:w="181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年度开展的主要活动及取得的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效果</w:t>
            </w:r>
          </w:p>
        </w:tc>
        <w:tc>
          <w:tcPr>
            <w:tcW w:w="7057" w:type="dxa"/>
            <w:gridSpan w:val="13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8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学院党委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248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（签  章）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  <w:tc>
          <w:tcPr>
            <w:tcW w:w="16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校团委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29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（盖  章）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kern w:val="0"/>
          <w:szCs w:val="21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四川轻化工大学“五四红旗团支部”申报表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50"/>
        <w:gridCol w:w="16"/>
        <w:gridCol w:w="494"/>
        <w:gridCol w:w="390"/>
        <w:gridCol w:w="871"/>
        <w:gridCol w:w="732"/>
        <w:gridCol w:w="183"/>
        <w:gridCol w:w="900"/>
        <w:gridCol w:w="567"/>
        <w:gridCol w:w="242"/>
        <w:gridCol w:w="210"/>
        <w:gridCol w:w="660"/>
        <w:gridCol w:w="615"/>
        <w:gridCol w:w="30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团组织名称</w:t>
            </w:r>
          </w:p>
        </w:tc>
        <w:tc>
          <w:tcPr>
            <w:tcW w:w="7073" w:type="dxa"/>
            <w:gridSpan w:val="1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团员数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2020年</w:t>
            </w:r>
          </w:p>
        </w:tc>
        <w:tc>
          <w:tcPr>
            <w:tcW w:w="87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新发展团员数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2020年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推优入党人数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Cs w:val="21"/>
              </w:rPr>
              <w:t>2020年</w:t>
            </w:r>
          </w:p>
        </w:tc>
        <w:tc>
          <w:tcPr>
            <w:tcW w:w="89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应缴团费金额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实际上缴团费金额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2020年“青年大学习”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网上主题团课平均参与人数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是否完成“智慧团建”工作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执行“三会两制一课”情况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团支部大会召开次数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团支部委员会议召开次数</w:t>
            </w:r>
          </w:p>
        </w:tc>
        <w:tc>
          <w:tcPr>
            <w:tcW w:w="1019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团小组会召开次数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是否开展团员教育评议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9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班级平均学分绩点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参与校级及以上志愿服务活动情况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（如双选会、美术联考等）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例</w:t>
            </w:r>
            <w:r>
              <w:rPr>
                <w:rFonts w:ascii="仿宋_GB2312" w:hAnsi="仿宋_GB2312" w:eastAsia="仿宋_GB2312" w:cs="仿宋_GB2312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组织</w:t>
            </w:r>
            <w:r>
              <w:rPr>
                <w:rFonts w:ascii="仿宋_GB2312" w:hAnsi="仿宋_GB2312" w:eastAsia="仿宋_GB2312" w:cs="仿宋_GB2312"/>
                <w:szCs w:val="21"/>
              </w:rPr>
              <w:t>50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名志愿者</w:t>
            </w:r>
            <w:r>
              <w:rPr>
                <w:rFonts w:ascii="仿宋_GB2312" w:hAnsi="仿宋_GB2312" w:eastAsia="仿宋_GB2312" w:cs="仿宋_GB2312"/>
                <w:szCs w:val="21"/>
              </w:rPr>
              <w:t>服务美术联考工作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加入校级大学生艺术团人数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参加校级及以上“挑战杯”等创新创业竞赛获奖情况</w:t>
            </w:r>
          </w:p>
        </w:tc>
        <w:tc>
          <w:tcPr>
            <w:tcW w:w="3487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  <w:jc w:val="center"/>
        </w:trPr>
        <w:tc>
          <w:tcPr>
            <w:tcW w:w="1810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近三年获得校级</w:t>
            </w: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及以上荣誉情况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57" w:type="dxa"/>
            <w:gridSpan w:val="13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  <w:jc w:val="center"/>
        </w:trPr>
        <w:tc>
          <w:tcPr>
            <w:tcW w:w="181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年度开展的主要活动及取得的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效果</w:t>
            </w:r>
          </w:p>
        </w:tc>
        <w:tc>
          <w:tcPr>
            <w:tcW w:w="7057" w:type="dxa"/>
            <w:gridSpan w:val="13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8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学院党委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248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（签  章）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  <w:tc>
          <w:tcPr>
            <w:tcW w:w="16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校团委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29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（盖  章）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四川轻化工大学“五四之星”申报表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36"/>
        <w:gridCol w:w="1118"/>
        <w:gridCol w:w="300"/>
        <w:gridCol w:w="827"/>
        <w:gridCol w:w="1127"/>
        <w:gridCol w:w="1416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申报类别</w:t>
            </w:r>
          </w:p>
        </w:tc>
        <w:tc>
          <w:tcPr>
            <w:tcW w:w="7399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“五四”创新创业之星（     ）  “五四”艺术之星（     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“五四”百炼之星    （     ）   “五四”自强之星（    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“五四”团学干部之星（     ）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在申报的选项中打“√”，每人限报一项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68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补考及重修情况</w:t>
            </w:r>
          </w:p>
        </w:tc>
        <w:tc>
          <w:tcPr>
            <w:tcW w:w="484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68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2020年 “</w:t>
            </w:r>
            <w:r>
              <w:rPr>
                <w:rFonts w:ascii="仿宋_GB2312" w:hAnsi="仿宋_GB2312" w:eastAsia="仿宋_GB2312" w:cs="仿宋_GB2312"/>
                <w:szCs w:val="21"/>
              </w:rPr>
              <w:t>青年大学习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”完成</w:t>
            </w:r>
            <w:r>
              <w:rPr>
                <w:rFonts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484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12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主要事迹</w:t>
            </w:r>
          </w:p>
        </w:tc>
        <w:tc>
          <w:tcPr>
            <w:tcW w:w="7399" w:type="dxa"/>
            <w:gridSpan w:val="7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(</w:t>
            </w:r>
            <w:r>
              <w:rPr>
                <w:rFonts w:hint="eastAsia" w:eastAsia="仿宋_GB2312" w:cs="仿宋_GB2312"/>
                <w:szCs w:val="21"/>
              </w:rPr>
              <w:t>2000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字以内)</w:t>
            </w: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  <w:jc w:val="center"/>
        </w:trPr>
        <w:tc>
          <w:tcPr>
            <w:tcW w:w="112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近三年获奖情况（校级及以上）</w:t>
            </w:r>
          </w:p>
        </w:tc>
        <w:tc>
          <w:tcPr>
            <w:tcW w:w="7399" w:type="dxa"/>
            <w:gridSpan w:val="7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（将获奖证书复印件附在申报表之后）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681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学院团总支推荐意见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（以上情况是否属实，是否同意推荐）      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（公章）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 月   日</w:t>
            </w:r>
          </w:p>
        </w:tc>
        <w:tc>
          <w:tcPr>
            <w:tcW w:w="4845" w:type="dxa"/>
            <w:gridSpan w:val="4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学院党委审核意见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（公章）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 日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四川轻化工大学“五四年度人物”申报表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78"/>
        <w:gridCol w:w="1134"/>
        <w:gridCol w:w="595"/>
        <w:gridCol w:w="374"/>
        <w:gridCol w:w="1127"/>
        <w:gridCol w:w="1416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</w:t>
            </w:r>
          </w:p>
        </w:tc>
        <w:tc>
          <w:tcPr>
            <w:tcW w:w="12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专业班级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补考及重修情况</w:t>
            </w:r>
          </w:p>
        </w:tc>
        <w:tc>
          <w:tcPr>
            <w:tcW w:w="498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2020年 “</w:t>
            </w:r>
            <w:r>
              <w:rPr>
                <w:rFonts w:ascii="仿宋_GB2312" w:hAnsi="仿宋_GB2312" w:eastAsia="仿宋_GB2312" w:cs="仿宋_GB2312"/>
                <w:szCs w:val="21"/>
              </w:rPr>
              <w:t>青年大学习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”完成</w:t>
            </w:r>
            <w:r>
              <w:rPr>
                <w:rFonts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498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12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主要事迹</w:t>
            </w:r>
          </w:p>
        </w:tc>
        <w:tc>
          <w:tcPr>
            <w:tcW w:w="7399" w:type="dxa"/>
            <w:gridSpan w:val="7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(</w:t>
            </w:r>
            <w:r>
              <w:rPr>
                <w:rFonts w:hint="eastAsia" w:eastAsia="仿宋_GB2312" w:cs="仿宋_GB2312"/>
                <w:szCs w:val="21"/>
              </w:rPr>
              <w:t>2000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字以内)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150" w:firstLineChars="15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  <w:jc w:val="center"/>
        </w:trPr>
        <w:tc>
          <w:tcPr>
            <w:tcW w:w="112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近三年获奖情况（校级及以上）</w:t>
            </w:r>
          </w:p>
        </w:tc>
        <w:tc>
          <w:tcPr>
            <w:tcW w:w="7399" w:type="dxa"/>
            <w:gridSpan w:val="7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134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学院团总支推荐意见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（以上情况是否属实，是否同意推荐）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（签章）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 日</w:t>
            </w:r>
          </w:p>
        </w:tc>
        <w:tc>
          <w:tcPr>
            <w:tcW w:w="4392" w:type="dxa"/>
            <w:gridSpan w:val="4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学院党委审核意见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（签章）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 日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  <w:sectPr>
          <w:pgSz w:w="11906" w:h="16838"/>
          <w:pgMar w:top="1418" w:right="1021" w:bottom="1418" w:left="1021" w:header="851" w:footer="992" w:gutter="0"/>
          <w:cols w:space="720" w:num="1"/>
          <w:docGrid w:linePitch="312" w:charSpace="0"/>
        </w:sect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四川轻化工大学“五四”系列评优申报汇总表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团总支名称（公章）：                     填报人：                     填报日期：</w:t>
      </w:r>
    </w:p>
    <w:tbl>
      <w:tblPr>
        <w:tblStyle w:val="7"/>
        <w:tblW w:w="14985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25"/>
        <w:gridCol w:w="3060"/>
        <w:gridCol w:w="3390"/>
        <w:gridCol w:w="3256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专业班级</w:t>
            </w: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任职情况</w:t>
            </w:r>
          </w:p>
        </w:tc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校级及以上奖项情况</w:t>
            </w:r>
          </w:p>
        </w:tc>
        <w:tc>
          <w:tcPr>
            <w:tcW w:w="2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评选类别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五四年度人物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创新创业之星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艺术之星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百炼之星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注意：各学院在填写汇总表时务必按评选类别进行汇总。</w:t>
      </w:r>
    </w:p>
    <w:p>
      <w:pPr>
        <w:spacing w:line="560" w:lineRule="exact"/>
      </w:pPr>
      <w:r>
        <w:rPr>
          <w:rFonts w:hint="eastAsia"/>
        </w:rPr>
        <w:t>，</w:t>
      </w:r>
    </w:p>
    <w:sectPr>
      <w:pgSz w:w="16838" w:h="11906" w:orient="landscape"/>
      <w:pgMar w:top="1418" w:right="1021" w:bottom="1418" w:left="102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5A"/>
    <w:rsid w:val="000142A8"/>
    <w:rsid w:val="00020F44"/>
    <w:rsid w:val="000502D7"/>
    <w:rsid w:val="00061954"/>
    <w:rsid w:val="00077E95"/>
    <w:rsid w:val="000F3EF9"/>
    <w:rsid w:val="00110E15"/>
    <w:rsid w:val="00131FD3"/>
    <w:rsid w:val="00132A70"/>
    <w:rsid w:val="001A1904"/>
    <w:rsid w:val="00203942"/>
    <w:rsid w:val="002175F5"/>
    <w:rsid w:val="0022400F"/>
    <w:rsid w:val="002556E0"/>
    <w:rsid w:val="00273D1E"/>
    <w:rsid w:val="002C3AA3"/>
    <w:rsid w:val="00300164"/>
    <w:rsid w:val="00301C63"/>
    <w:rsid w:val="00331718"/>
    <w:rsid w:val="003727B0"/>
    <w:rsid w:val="003C6DD2"/>
    <w:rsid w:val="0043479C"/>
    <w:rsid w:val="004456F7"/>
    <w:rsid w:val="004910AE"/>
    <w:rsid w:val="004B32D4"/>
    <w:rsid w:val="004D06A0"/>
    <w:rsid w:val="00501632"/>
    <w:rsid w:val="0050313C"/>
    <w:rsid w:val="005A715C"/>
    <w:rsid w:val="005F662E"/>
    <w:rsid w:val="00607495"/>
    <w:rsid w:val="006320C3"/>
    <w:rsid w:val="00661865"/>
    <w:rsid w:val="00674E2F"/>
    <w:rsid w:val="006A250E"/>
    <w:rsid w:val="00707737"/>
    <w:rsid w:val="007778AC"/>
    <w:rsid w:val="007B0C85"/>
    <w:rsid w:val="007C5581"/>
    <w:rsid w:val="007F2697"/>
    <w:rsid w:val="00805368"/>
    <w:rsid w:val="008254A0"/>
    <w:rsid w:val="00840405"/>
    <w:rsid w:val="00885AE1"/>
    <w:rsid w:val="008C6C5D"/>
    <w:rsid w:val="008E05A8"/>
    <w:rsid w:val="00900AEA"/>
    <w:rsid w:val="00910867"/>
    <w:rsid w:val="00940575"/>
    <w:rsid w:val="009421D5"/>
    <w:rsid w:val="009436F4"/>
    <w:rsid w:val="00960179"/>
    <w:rsid w:val="00972A62"/>
    <w:rsid w:val="009919F7"/>
    <w:rsid w:val="009A27D4"/>
    <w:rsid w:val="009C2595"/>
    <w:rsid w:val="009F6000"/>
    <w:rsid w:val="00A17D9F"/>
    <w:rsid w:val="00A76C3A"/>
    <w:rsid w:val="00A93839"/>
    <w:rsid w:val="00AE0FA2"/>
    <w:rsid w:val="00B81F15"/>
    <w:rsid w:val="00B82526"/>
    <w:rsid w:val="00BE5E43"/>
    <w:rsid w:val="00BF066D"/>
    <w:rsid w:val="00C175A6"/>
    <w:rsid w:val="00C572E2"/>
    <w:rsid w:val="00C605F8"/>
    <w:rsid w:val="00C61565"/>
    <w:rsid w:val="00C803CF"/>
    <w:rsid w:val="00CC74E7"/>
    <w:rsid w:val="00D5490D"/>
    <w:rsid w:val="00D81118"/>
    <w:rsid w:val="00D845D5"/>
    <w:rsid w:val="00DC0A50"/>
    <w:rsid w:val="00DD2480"/>
    <w:rsid w:val="00DD2A7E"/>
    <w:rsid w:val="00DF32AD"/>
    <w:rsid w:val="00E53BC8"/>
    <w:rsid w:val="00E568B7"/>
    <w:rsid w:val="00EA53D4"/>
    <w:rsid w:val="00EA6F98"/>
    <w:rsid w:val="00EA7DE3"/>
    <w:rsid w:val="00EE2334"/>
    <w:rsid w:val="00EF69DD"/>
    <w:rsid w:val="00F3425A"/>
    <w:rsid w:val="00F4205F"/>
    <w:rsid w:val="00F52A04"/>
    <w:rsid w:val="00F57D0A"/>
    <w:rsid w:val="00F81A48"/>
    <w:rsid w:val="00F87DEC"/>
    <w:rsid w:val="24772E3B"/>
    <w:rsid w:val="444634FB"/>
    <w:rsid w:val="68D26A0D"/>
    <w:rsid w:val="6A49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rFonts w:hint="eastAsia" w:ascii="宋体" w:hAnsi="宋体" w:eastAsia="宋体"/>
      <w:color w:val="3D3D3D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592</Words>
  <Characters>3379</Characters>
  <Lines>28</Lines>
  <Paragraphs>7</Paragraphs>
  <TotalTime>2</TotalTime>
  <ScaleCrop>false</ScaleCrop>
  <LinksUpToDate>false</LinksUpToDate>
  <CharactersWithSpaces>3964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2020-04-10T07:55:00Z</dcterms:created>
  <dc:creator>余玉</dc:creator>
  <cp:lastModifiedBy>王邦莉</cp:lastModifiedBy>
  <dcterms:modified xsi:type="dcterms:W3CDTF">2021-03-15T07:36:00Z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