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四川轻化工大学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2024年“挑战杯”大学生创业计划竞赛</w:t>
      </w:r>
    </w:p>
    <w:p>
      <w:pPr>
        <w:spacing w:line="788" w:lineRule="atLeast"/>
        <w:ind w:firstLine="0" w:firstLineChars="0"/>
        <w:jc w:val="center"/>
        <w:rPr>
          <w:rFonts w:ascii="隶书" w:eastAsia="隶书"/>
          <w:color w:val="auto"/>
          <w:szCs w:val="32"/>
        </w:rPr>
      </w:pPr>
    </w:p>
    <w:p>
      <w:pPr>
        <w:spacing w:line="788" w:lineRule="atLeast"/>
        <w:ind w:firstLine="0" w:firstLineChars="0"/>
        <w:jc w:val="center"/>
        <w:rPr>
          <w:color w:val="auto"/>
        </w:rPr>
      </w:pPr>
      <w:r>
        <w:rPr>
          <w:rFonts w:hint="eastAsia" w:ascii="隶书" w:eastAsia="隶书"/>
          <w:color w:val="auto"/>
          <w:sz w:val="72"/>
        </w:rPr>
        <w:t>项目</w:t>
      </w:r>
      <w:r>
        <w:rPr>
          <w:rFonts w:ascii="隶书" w:eastAsia="隶书"/>
          <w:color w:val="auto"/>
          <w:sz w:val="72"/>
        </w:rPr>
        <w:t>申报书</w:t>
      </w:r>
    </w:p>
    <w:p>
      <w:pPr>
        <w:spacing w:line="487" w:lineRule="atLeast"/>
        <w:ind w:firstLine="0" w:firstLineChars="0"/>
        <w:jc w:val="center"/>
        <w:rPr>
          <w:color w:val="auto"/>
        </w:rPr>
      </w:pPr>
    </w:p>
    <w:p>
      <w:pPr>
        <w:spacing w:line="487" w:lineRule="atLeast"/>
        <w:ind w:firstLine="0" w:firstLineChars="0"/>
        <w:jc w:val="center"/>
        <w:rPr>
          <w:color w:val="auto"/>
        </w:rPr>
      </w:pPr>
    </w:p>
    <w:p>
      <w:pPr>
        <w:spacing w:before="312" w:beforeLines="100" w:after="312" w:afterLines="100" w:line="476" w:lineRule="atLeast"/>
        <w:ind w:firstLine="991" w:firstLineChars="329"/>
        <w:jc w:val="left"/>
        <w:rPr>
          <w:color w:val="auto"/>
          <w:u w:val="single"/>
        </w:rPr>
      </w:pPr>
      <w:r>
        <w:rPr>
          <w:rFonts w:hint="eastAsia" w:ascii="楷体_GB2312" w:eastAsia="楷体_GB2312"/>
          <w:b/>
          <w:color w:val="auto"/>
          <w:sz w:val="30"/>
        </w:rPr>
        <w:t xml:space="preserve">项  目 </w:t>
      </w:r>
      <w:r>
        <w:rPr>
          <w:rFonts w:ascii="楷体_GB2312" w:eastAsia="楷体_GB2312"/>
          <w:b/>
          <w:color w:val="auto"/>
          <w:sz w:val="30"/>
        </w:rPr>
        <w:t xml:space="preserve"> 名</w:t>
      </w:r>
      <w:r>
        <w:rPr>
          <w:rFonts w:hint="eastAsia" w:ascii="楷体_GB2312" w:eastAsia="楷体_GB2312"/>
          <w:b/>
          <w:color w:val="auto"/>
          <w:sz w:val="30"/>
        </w:rPr>
        <w:t xml:space="preserve">  </w:t>
      </w:r>
      <w:r>
        <w:rPr>
          <w:rFonts w:ascii="楷体_GB2312" w:eastAsia="楷体_GB2312"/>
          <w:b/>
          <w:color w:val="auto"/>
          <w:sz w:val="30"/>
        </w:rPr>
        <w:t>称：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</w:t>
      </w:r>
      <w:r>
        <w:rPr>
          <w:rFonts w:ascii="楷体_GB2312" w:eastAsia="楷体_GB2312"/>
          <w:b/>
          <w:color w:val="auto"/>
          <w:sz w:val="30"/>
          <w:u w:val="single"/>
        </w:rPr>
        <w:t xml:space="preserve">                        </w:t>
      </w:r>
    </w:p>
    <w:p>
      <w:pPr>
        <w:spacing w:before="312" w:beforeLines="100" w:after="312" w:afterLines="100" w:line="476" w:lineRule="atLeast"/>
        <w:ind w:firstLine="991" w:firstLineChars="329"/>
        <w:jc w:val="left"/>
        <w:rPr>
          <w:rFonts w:ascii="楷体_GB2312" w:eastAsia="楷体_GB2312"/>
          <w:b/>
          <w:color w:val="auto"/>
          <w:sz w:val="30"/>
          <w:u w:val="single"/>
        </w:rPr>
      </w:pPr>
      <w:r>
        <w:rPr>
          <w:rFonts w:hint="eastAsia" w:ascii="楷体_GB2312" w:eastAsia="楷体_GB2312"/>
          <w:b/>
          <w:color w:val="auto"/>
          <w:sz w:val="30"/>
        </w:rPr>
        <w:t xml:space="preserve">申 </w:t>
      </w:r>
      <w:r>
        <w:rPr>
          <w:rFonts w:ascii="楷体_GB2312" w:eastAsia="楷体_GB2312"/>
          <w:b/>
          <w:color w:val="auto"/>
          <w:sz w:val="30"/>
        </w:rPr>
        <w:t xml:space="preserve"> </w:t>
      </w:r>
      <w:r>
        <w:rPr>
          <w:rFonts w:hint="eastAsia" w:ascii="楷体_GB2312" w:eastAsia="楷体_GB2312"/>
          <w:b/>
          <w:color w:val="auto"/>
          <w:sz w:val="30"/>
        </w:rPr>
        <w:t>报</w:t>
      </w:r>
      <w:r>
        <w:rPr>
          <w:rFonts w:ascii="楷体_GB2312" w:eastAsia="楷体_GB2312"/>
          <w:b/>
          <w:color w:val="auto"/>
          <w:sz w:val="30"/>
        </w:rPr>
        <w:t xml:space="preserve">  </w:t>
      </w:r>
      <w:r>
        <w:rPr>
          <w:rFonts w:hint="eastAsia" w:ascii="楷体_GB2312" w:eastAsia="楷体_GB2312"/>
          <w:b/>
          <w:color w:val="auto"/>
          <w:sz w:val="30"/>
        </w:rPr>
        <w:t>学</w:t>
      </w:r>
      <w:r>
        <w:rPr>
          <w:rFonts w:ascii="楷体_GB2312" w:eastAsia="楷体_GB2312"/>
          <w:b/>
          <w:color w:val="auto"/>
          <w:sz w:val="30"/>
        </w:rPr>
        <w:t xml:space="preserve">  </w:t>
      </w:r>
      <w:r>
        <w:rPr>
          <w:rFonts w:hint="eastAsia" w:ascii="楷体_GB2312" w:eastAsia="楷体_GB2312"/>
          <w:b/>
          <w:color w:val="auto"/>
          <w:sz w:val="30"/>
        </w:rPr>
        <w:t>院：</w:t>
      </w:r>
      <w:r>
        <w:rPr>
          <w:rFonts w:ascii="楷体_GB2312" w:eastAsia="楷体_GB2312"/>
          <w:b/>
          <w:color w:val="auto"/>
          <w:sz w:val="30"/>
          <w:u w:val="single"/>
        </w:rPr>
        <w:t xml:space="preserve">                         </w:t>
      </w:r>
    </w:p>
    <w:p>
      <w:pPr>
        <w:spacing w:before="312" w:beforeLines="100" w:after="312" w:afterLines="100" w:line="476" w:lineRule="atLeast"/>
        <w:ind w:firstLine="991" w:firstLineChars="329"/>
        <w:jc w:val="left"/>
        <w:rPr>
          <w:rFonts w:ascii="楷体_GB2312" w:eastAsia="楷体_GB2312"/>
          <w:b/>
          <w:color w:val="auto"/>
          <w:sz w:val="30"/>
          <w:u w:val="single"/>
        </w:rPr>
      </w:pPr>
      <w:r>
        <w:rPr>
          <w:rFonts w:hint="eastAsia" w:ascii="楷体_GB2312" w:eastAsia="楷体_GB2312"/>
          <w:b/>
          <w:color w:val="auto"/>
          <w:sz w:val="30"/>
        </w:rPr>
        <w:t>申 报 者 姓 名：</w:t>
      </w:r>
      <w:r>
        <w:rPr>
          <w:rFonts w:hint="eastAsia" w:ascii="楷体_GB2312" w:eastAsia="楷体_GB2312"/>
          <w:b/>
          <w:color w:val="auto"/>
          <w:sz w:val="30"/>
          <w:u w:val="single"/>
        </w:rPr>
        <w:t xml:space="preserve"> </w:t>
      </w:r>
      <w:r>
        <w:rPr>
          <w:rFonts w:ascii="楷体_GB2312" w:eastAsia="楷体_GB2312"/>
          <w:b/>
          <w:color w:val="auto"/>
          <w:sz w:val="30"/>
          <w:u w:val="single"/>
        </w:rPr>
        <w:t xml:space="preserve">                        </w:t>
      </w:r>
    </w:p>
    <w:p>
      <w:pPr>
        <w:spacing w:line="460" w:lineRule="exact"/>
        <w:ind w:firstLine="0" w:firstLineChars="0"/>
        <w:jc w:val="center"/>
        <w:rPr>
          <w:rFonts w:ascii="隶书" w:eastAsia="隶书"/>
          <w:color w:val="auto"/>
          <w:sz w:val="30"/>
        </w:rPr>
      </w:pPr>
    </w:p>
    <w:p>
      <w:pPr>
        <w:spacing w:line="460" w:lineRule="exact"/>
        <w:ind w:firstLine="0" w:firstLineChars="0"/>
        <w:jc w:val="center"/>
        <w:rPr>
          <w:rFonts w:ascii="隶书" w:eastAsia="隶书"/>
          <w:color w:val="auto"/>
          <w:sz w:val="30"/>
        </w:rPr>
      </w:pPr>
    </w:p>
    <w:p>
      <w:pPr>
        <w:spacing w:line="460" w:lineRule="exact"/>
        <w:ind w:firstLine="600"/>
        <w:rPr>
          <w:color w:val="auto"/>
        </w:rPr>
      </w:pPr>
      <w:r>
        <w:rPr>
          <w:rFonts w:hint="eastAsia" w:ascii="隶书" w:eastAsia="隶书"/>
          <w:color w:val="auto"/>
          <w:sz w:val="30"/>
        </w:rPr>
        <w:t>组</w:t>
      </w:r>
      <w:r>
        <w:rPr>
          <w:rFonts w:ascii="隶书" w:eastAsia="隶书"/>
          <w:color w:val="auto"/>
          <w:sz w:val="30"/>
        </w:rPr>
        <w:t>别：</w:t>
      </w:r>
    </w:p>
    <w:p>
      <w:pPr>
        <w:spacing w:line="460" w:lineRule="exact"/>
        <w:ind w:firstLine="564" w:firstLineChars="172"/>
        <w:rPr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pacing w:val="24"/>
          <w:sz w:val="28"/>
          <w:szCs w:val="28"/>
          <w:shd w:val="clear" w:color="auto" w:fill="FEFEFE"/>
        </w:rPr>
        <w:t>□科技创新和未来产业</w:t>
      </w:r>
    </w:p>
    <w:p>
      <w:pPr>
        <w:spacing w:line="460" w:lineRule="exact"/>
        <w:ind w:left="-3" w:leftChars="-1" w:firstLine="1" w:firstLineChars="0"/>
        <w:rPr>
          <w:rFonts w:ascii="楷体_GB2312" w:hAnsi="楷体_GB2312" w:eastAsia="楷体_GB2312" w:cs="楷体_GB2312"/>
          <w:color w:val="auto"/>
          <w:sz w:val="28"/>
          <w:szCs w:val="28"/>
        </w:rPr>
      </w:pPr>
      <w:r>
        <w:rPr>
          <w:rFonts w:ascii="楷体_GB2312" w:eastAsia="楷体_GB2312"/>
          <w:color w:val="auto"/>
          <w:sz w:val="28"/>
        </w:rPr>
        <w:t xml:space="preserve">    </w:t>
      </w:r>
      <w:r>
        <w:rPr>
          <w:rFonts w:hint="eastAsia" w:ascii="楷体_GB2312" w:eastAsia="楷体_GB2312"/>
          <w:color w:val="auto"/>
          <w:sz w:val="28"/>
        </w:rPr>
        <w:t>□</w:t>
      </w:r>
      <w:r>
        <w:rPr>
          <w:rFonts w:hint="eastAsia" w:ascii="楷体_GB2312" w:hAnsi="楷体_GB2312" w:eastAsia="楷体_GB2312" w:cs="楷体_GB2312"/>
          <w:color w:val="auto"/>
          <w:spacing w:val="24"/>
          <w:sz w:val="28"/>
          <w:szCs w:val="28"/>
          <w:shd w:val="clear" w:color="auto" w:fill="FEFEFE"/>
        </w:rPr>
        <w:t>乡村振兴和农业农村现代化</w:t>
      </w:r>
    </w:p>
    <w:p>
      <w:pPr>
        <w:spacing w:line="460" w:lineRule="exact"/>
        <w:ind w:firstLine="560"/>
        <w:jc w:val="left"/>
        <w:rPr>
          <w:rFonts w:ascii="楷体_GB2312" w:hAnsi="楷体_GB2312" w:eastAsia="楷体_GB2312" w:cs="楷体_GB2312"/>
          <w:color w:val="auto"/>
          <w:spacing w:val="24"/>
          <w:sz w:val="28"/>
          <w:szCs w:val="28"/>
          <w:shd w:val="clear" w:color="auto" w:fill="FEFEFE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□</w:t>
      </w:r>
      <w:r>
        <w:rPr>
          <w:rFonts w:hint="eastAsia" w:ascii="楷体_GB2312" w:hAnsi="楷体_GB2312" w:eastAsia="楷体_GB2312" w:cs="楷体_GB2312"/>
          <w:color w:val="auto"/>
          <w:spacing w:val="24"/>
          <w:sz w:val="28"/>
          <w:szCs w:val="28"/>
          <w:shd w:val="clear" w:color="auto" w:fill="FEFEFE"/>
        </w:rPr>
        <w:t>社会治理和公共服务</w:t>
      </w:r>
    </w:p>
    <w:p>
      <w:pPr>
        <w:spacing w:line="460" w:lineRule="exact"/>
        <w:ind w:firstLine="560"/>
        <w:jc w:val="left"/>
        <w:rPr>
          <w:rFonts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□</w:t>
      </w:r>
      <w:r>
        <w:rPr>
          <w:rFonts w:hint="eastAsia" w:ascii="楷体_GB2312" w:hAnsi="楷体_GB2312" w:eastAsia="楷体_GB2312" w:cs="楷体_GB2312"/>
          <w:color w:val="auto"/>
          <w:spacing w:val="24"/>
          <w:sz w:val="28"/>
          <w:szCs w:val="28"/>
          <w:shd w:val="clear" w:color="auto" w:fill="FEFEFE"/>
        </w:rPr>
        <w:t>生态环保和可持续发展</w:t>
      </w:r>
    </w:p>
    <w:p>
      <w:pPr>
        <w:spacing w:line="460" w:lineRule="exact"/>
        <w:ind w:firstLine="560"/>
        <w:jc w:val="left"/>
        <w:rPr>
          <w:rFonts w:ascii="楷体_GB2312" w:hAnsi="楷体_GB2312" w:eastAsia="楷体_GB2312" w:cs="楷体_GB2312"/>
          <w:color w:val="auto"/>
          <w:spacing w:val="24"/>
          <w:sz w:val="28"/>
          <w:szCs w:val="28"/>
          <w:shd w:val="clear" w:color="auto" w:fill="FEFEFE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□</w:t>
      </w:r>
      <w:r>
        <w:rPr>
          <w:rFonts w:hint="eastAsia" w:ascii="楷体_GB2312" w:hAnsi="楷体_GB2312" w:eastAsia="楷体_GB2312" w:cs="楷体_GB2312"/>
          <w:color w:val="auto"/>
          <w:spacing w:val="24"/>
          <w:sz w:val="28"/>
          <w:szCs w:val="28"/>
          <w:shd w:val="clear" w:color="auto" w:fill="FEFEFE"/>
        </w:rPr>
        <w:t>文化创意和区域合作</w:t>
      </w:r>
      <w:r>
        <w:rPr>
          <w:rFonts w:ascii="楷体_GB2312" w:hAnsi="楷体_GB2312" w:eastAsia="楷体_GB2312" w:cs="楷体_GB2312"/>
          <w:color w:val="auto"/>
          <w:spacing w:val="24"/>
          <w:sz w:val="28"/>
          <w:szCs w:val="28"/>
          <w:shd w:val="clear" w:color="auto" w:fill="FEFEFE"/>
        </w:rPr>
        <w:br w:type="page"/>
      </w:r>
    </w:p>
    <w:p>
      <w:pPr>
        <w:spacing w:line="460" w:lineRule="exact"/>
        <w:ind w:firstLine="0" w:firstLineChars="0"/>
        <w:jc w:val="center"/>
        <w:rPr>
          <w:color w:val="auto"/>
        </w:rPr>
      </w:pPr>
      <w:r>
        <w:rPr>
          <w:rFonts w:hint="eastAsia" w:ascii="黑体" w:hAnsi="黑体" w:eastAsia="黑体"/>
          <w:b/>
          <w:color w:val="auto"/>
          <w:sz w:val="36"/>
          <w:szCs w:val="36"/>
        </w:rPr>
        <w:t>2</w:t>
      </w:r>
      <w:r>
        <w:rPr>
          <w:rFonts w:ascii="黑体" w:hAnsi="黑体" w:eastAsia="黑体"/>
          <w:b/>
          <w:color w:val="auto"/>
          <w:sz w:val="36"/>
          <w:szCs w:val="36"/>
        </w:rPr>
        <w:t>024</w:t>
      </w:r>
      <w:r>
        <w:rPr>
          <w:rFonts w:hint="eastAsia" w:ascii="黑体" w:hAnsi="黑体" w:eastAsia="黑体"/>
          <w:b/>
          <w:color w:val="auto"/>
          <w:sz w:val="36"/>
          <w:szCs w:val="36"/>
        </w:rPr>
        <w:t>年</w:t>
      </w:r>
      <w:r>
        <w:rPr>
          <w:rFonts w:ascii="黑体" w:hAnsi="黑体" w:eastAsia="黑体"/>
          <w:b/>
          <w:color w:val="auto"/>
          <w:sz w:val="36"/>
          <w:szCs w:val="36"/>
        </w:rPr>
        <w:t>“挑战杯”大学生</w:t>
      </w:r>
      <w:r>
        <w:rPr>
          <w:rFonts w:hint="eastAsia" w:ascii="黑体" w:hAnsi="黑体" w:eastAsia="黑体"/>
          <w:b/>
          <w:color w:val="auto"/>
          <w:sz w:val="36"/>
          <w:szCs w:val="36"/>
        </w:rPr>
        <w:t>创业计划</w:t>
      </w:r>
      <w:r>
        <w:rPr>
          <w:rFonts w:ascii="黑体" w:hAnsi="黑体" w:eastAsia="黑体"/>
          <w:b/>
          <w:color w:val="auto"/>
          <w:sz w:val="36"/>
          <w:szCs w:val="36"/>
        </w:rPr>
        <w:t>竞赛</w:t>
      </w:r>
    </w:p>
    <w:p>
      <w:pPr>
        <w:spacing w:after="312" w:afterLines="100" w:line="576" w:lineRule="exact"/>
        <w:ind w:firstLine="0" w:firstLineChars="0"/>
        <w:jc w:val="center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 w:cs="方正大标宋简体"/>
          <w:b/>
          <w:bCs/>
          <w:color w:val="auto"/>
          <w:sz w:val="36"/>
          <w:szCs w:val="36"/>
        </w:rPr>
        <w:t>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394"/>
        <w:gridCol w:w="850"/>
        <w:gridCol w:w="1418"/>
        <w:gridCol w:w="1984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项目名称</w:t>
            </w:r>
          </w:p>
        </w:tc>
        <w:tc>
          <w:tcPr>
            <w:tcW w:w="6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60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项目分类</w:t>
            </w:r>
          </w:p>
        </w:tc>
        <w:tc>
          <w:tcPr>
            <w:tcW w:w="6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已创业（）    未创业（）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项目类别</w:t>
            </w:r>
          </w:p>
        </w:tc>
        <w:tc>
          <w:tcPr>
            <w:tcW w:w="6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0"/>
              </w:tabs>
              <w:spacing w:line="460" w:lineRule="exact"/>
              <w:ind w:firstLine="0" w:firstLineChars="0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_GB2312" w:eastAsia="仿宋_GB2312" w:cs="楷体_GB2312"/>
                <w:color w:val="auto"/>
                <w:spacing w:val="24"/>
                <w:sz w:val="30"/>
                <w:szCs w:val="30"/>
                <w:shd w:val="clear" w:color="auto" w:fill="FEFEFE"/>
              </w:rPr>
              <w:t>A</w:t>
            </w:r>
            <w:bookmarkStart w:id="0" w:name="_Hlk151473991"/>
            <w:r>
              <w:rPr>
                <w:rFonts w:hint="eastAsia" w:ascii="仿宋_GB2312" w:hAnsi="楷体_GB2312" w:eastAsia="仿宋_GB2312" w:cs="楷体_GB2312"/>
                <w:color w:val="auto"/>
                <w:spacing w:val="24"/>
                <w:sz w:val="30"/>
                <w:szCs w:val="30"/>
                <w:shd w:val="clear" w:color="auto" w:fill="FEFEFE"/>
              </w:rPr>
              <w:t>科技创新和未来产业</w:t>
            </w:r>
          </w:p>
          <w:p>
            <w:pPr>
              <w:spacing w:line="460" w:lineRule="exact"/>
              <w:ind w:left="-3" w:leftChars="-1" w:firstLine="1" w:firstLineChars="0"/>
              <w:rPr>
                <w:rFonts w:hint="eastAsia" w:ascii="仿宋_GB2312" w:hAnsi="楷体_GB2312" w:eastAsia="仿宋_GB2312" w:cs="楷体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B</w:t>
            </w:r>
            <w:r>
              <w:rPr>
                <w:rFonts w:hint="eastAsia" w:ascii="仿宋_GB2312" w:hAnsi="楷体_GB2312" w:eastAsia="仿宋_GB2312" w:cs="楷体_GB2312"/>
                <w:color w:val="auto"/>
                <w:spacing w:val="24"/>
                <w:sz w:val="30"/>
                <w:szCs w:val="30"/>
                <w:shd w:val="clear" w:color="auto" w:fill="FEFEFE"/>
              </w:rPr>
              <w:t>乡村振兴和农业农村现代化</w:t>
            </w:r>
          </w:p>
          <w:p>
            <w:pPr>
              <w:spacing w:line="460" w:lineRule="exact"/>
              <w:ind w:firstLine="0" w:firstLineChars="0"/>
              <w:jc w:val="left"/>
              <w:rPr>
                <w:rFonts w:hint="eastAsia" w:ascii="仿宋_GB2312" w:hAnsi="楷体_GB2312" w:eastAsia="仿宋_GB2312" w:cs="楷体_GB2312"/>
                <w:color w:val="auto"/>
                <w:spacing w:val="24"/>
                <w:sz w:val="30"/>
                <w:szCs w:val="30"/>
                <w:shd w:val="clear" w:color="auto" w:fill="FEFEFE"/>
              </w:rPr>
            </w:pPr>
            <w:r>
              <w:rPr>
                <w:rFonts w:hint="eastAsia" w:ascii="仿宋_GB2312" w:hAnsi="楷体_GB2312" w:eastAsia="仿宋_GB2312" w:cs="楷体_GB2312"/>
                <w:color w:val="auto"/>
                <w:spacing w:val="24"/>
                <w:sz w:val="30"/>
                <w:szCs w:val="30"/>
                <w:shd w:val="clear" w:color="auto" w:fill="FEFEFE"/>
              </w:rPr>
              <w:t>C社会治理和公共服务</w:t>
            </w:r>
          </w:p>
          <w:p>
            <w:pPr>
              <w:spacing w:line="460" w:lineRule="exact"/>
              <w:ind w:firstLine="0" w:firstLineChars="0"/>
              <w:jc w:val="left"/>
              <w:rPr>
                <w:rFonts w:hint="eastAsia" w:ascii="仿宋_GB2312" w:hAnsi="楷体_GB2312" w:eastAsia="仿宋_GB2312" w:cs="楷体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_GB2312" w:eastAsia="仿宋_GB2312" w:cs="楷体_GB2312"/>
                <w:color w:val="auto"/>
                <w:sz w:val="30"/>
                <w:szCs w:val="30"/>
              </w:rPr>
              <w:t>D</w:t>
            </w:r>
            <w:r>
              <w:rPr>
                <w:rFonts w:hint="eastAsia" w:ascii="仿宋_GB2312" w:hAnsi="楷体_GB2312" w:eastAsia="仿宋_GB2312" w:cs="楷体_GB2312"/>
                <w:color w:val="auto"/>
                <w:spacing w:val="24"/>
                <w:sz w:val="30"/>
                <w:szCs w:val="30"/>
                <w:shd w:val="clear" w:color="auto" w:fill="FEFEFE"/>
              </w:rPr>
              <w:t>生态环保和可持续发展</w:t>
            </w:r>
          </w:p>
          <w:p>
            <w:pPr>
              <w:adjustRightInd w:val="0"/>
              <w:spacing w:line="240" w:lineRule="atLeast"/>
              <w:ind w:firstLine="0" w:firstLineChars="0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_GB2312" w:eastAsia="仿宋_GB2312" w:cs="楷体_GB2312"/>
                <w:color w:val="auto"/>
                <w:spacing w:val="24"/>
                <w:sz w:val="30"/>
                <w:szCs w:val="30"/>
                <w:shd w:val="clear" w:color="auto" w:fill="FEFEFE"/>
              </w:rPr>
              <w:t>E文化创意和区域合作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团队成员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（不超过10人）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专业班级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联系电话</w:t>
            </w:r>
          </w:p>
          <w:p>
            <w:pPr>
              <w:spacing w:line="240" w:lineRule="atLeast"/>
              <w:ind w:firstLine="60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专业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60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  <w:t>李四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  <w:t>应化172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/>
                <w:color w:val="FF0000"/>
                <w:sz w:val="30"/>
                <w:szCs w:val="30"/>
              </w:rPr>
              <w:t>88*****123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60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  <w:t>张三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  <w:t>女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  <w:t>会计171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/>
                <w:color w:val="FF0000"/>
                <w:sz w:val="30"/>
                <w:szCs w:val="30"/>
              </w:rPr>
              <w:t>88*****456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  <w:t>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60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60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60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60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60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60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60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60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指导教师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（不超过3人）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3" w:firstLineChars="1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3" w:firstLineChars="1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联系电话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3" w:firstLineChars="1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3" w:firstLineChars="1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600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3" w:firstLineChars="1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3" w:firstLineChars="1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600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3" w:firstLineChars="1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3" w:firstLineChars="1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600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项目简介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（500字以内）</w:t>
            </w:r>
          </w:p>
        </w:tc>
        <w:tc>
          <w:tcPr>
            <w:tcW w:w="6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" w:leftChars="-3" w:hanging="9" w:hangingChars="3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37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  <w:t>社会价值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  <w:t>（500字以内）</w:t>
            </w:r>
          </w:p>
        </w:tc>
        <w:tc>
          <w:tcPr>
            <w:tcW w:w="6802" w:type="dxa"/>
            <w:gridSpan w:val="5"/>
            <w:vAlign w:val="center"/>
          </w:tcPr>
          <w:p>
            <w:pPr>
              <w:spacing w:line="240" w:lineRule="atLeast"/>
              <w:ind w:left="-1" w:leftChars="-3" w:hanging="9" w:hangingChars="3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37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  <w:t>实践过程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  <w:t>（500字以内）</w:t>
            </w:r>
          </w:p>
        </w:tc>
        <w:tc>
          <w:tcPr>
            <w:tcW w:w="6802" w:type="dxa"/>
            <w:gridSpan w:val="5"/>
            <w:vAlign w:val="center"/>
          </w:tcPr>
          <w:p>
            <w:pPr>
              <w:spacing w:line="240" w:lineRule="atLeast"/>
              <w:ind w:left="-1" w:leftChars="-3" w:hanging="9" w:hangingChars="3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37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  <w:t>创新意义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  <w:t>（500字以内）</w:t>
            </w:r>
          </w:p>
        </w:tc>
        <w:tc>
          <w:tcPr>
            <w:tcW w:w="6802" w:type="dxa"/>
            <w:gridSpan w:val="5"/>
            <w:vAlign w:val="center"/>
          </w:tcPr>
          <w:p>
            <w:pPr>
              <w:spacing w:line="240" w:lineRule="atLeast"/>
              <w:ind w:left="-1" w:leftChars="-3" w:hanging="9" w:hangingChars="3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37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  <w:t>发展前景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  <w:t>（500字以内）</w:t>
            </w:r>
          </w:p>
        </w:tc>
        <w:tc>
          <w:tcPr>
            <w:tcW w:w="6802" w:type="dxa"/>
            <w:gridSpan w:val="5"/>
            <w:vAlign w:val="center"/>
          </w:tcPr>
          <w:p>
            <w:pPr>
              <w:spacing w:line="240" w:lineRule="atLeast"/>
              <w:ind w:left="-1" w:leftChars="-3" w:hanging="9" w:hangingChars="3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37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  <w:t>团队协作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  <w:t>（500字以内）</w:t>
            </w:r>
          </w:p>
        </w:tc>
        <w:tc>
          <w:tcPr>
            <w:tcW w:w="6802" w:type="dxa"/>
            <w:gridSpan w:val="5"/>
            <w:vAlign w:val="center"/>
          </w:tcPr>
          <w:p>
            <w:pPr>
              <w:spacing w:line="240" w:lineRule="atLeast"/>
              <w:ind w:left="-1" w:leftChars="-3" w:hanging="9" w:hangingChars="3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377" w:type="dxa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30"/>
                <w:szCs w:val="30"/>
              </w:rPr>
              <w:t>项目介绍材料</w:t>
            </w:r>
          </w:p>
        </w:tc>
        <w:tc>
          <w:tcPr>
            <w:tcW w:w="6802" w:type="dxa"/>
            <w:gridSpan w:val="5"/>
            <w:vAlign w:val="center"/>
          </w:tcPr>
          <w:p>
            <w:pPr>
              <w:spacing w:line="240" w:lineRule="atLeast"/>
              <w:ind w:left="-1" w:leftChars="-3" w:hanging="9" w:hangingChars="3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另附创业计划书和</w:t>
            </w: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  <w:lang w:val="en-US" w:eastAsia="zh-CN"/>
              </w:rPr>
              <w:t>项目介绍</w:t>
            </w: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PPT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指导老师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意见</w:t>
            </w:r>
          </w:p>
        </w:tc>
        <w:tc>
          <w:tcPr>
            <w:tcW w:w="6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" w:leftChars="-3" w:hanging="9" w:hangingChars="3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  <w:p>
            <w:pPr>
              <w:spacing w:line="240" w:lineRule="atLeast"/>
              <w:ind w:left="-1" w:leftChars="-3" w:right="560" w:hanging="9" w:hangingChars="3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 xml:space="preserve">                                </w:t>
            </w:r>
          </w:p>
          <w:p>
            <w:pPr>
              <w:spacing w:line="240" w:lineRule="atLeast"/>
              <w:ind w:left="-1" w:leftChars="-3" w:right="560" w:hanging="9" w:hangingChars="3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 xml:space="preserve">    签字：</w:t>
            </w:r>
          </w:p>
          <w:p>
            <w:pPr>
              <w:spacing w:line="240" w:lineRule="atLeast"/>
              <w:ind w:left="-1" w:leftChars="-3" w:hanging="9" w:hangingChars="3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学院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意见</w:t>
            </w:r>
          </w:p>
        </w:tc>
        <w:tc>
          <w:tcPr>
            <w:tcW w:w="6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right="560" w:firstLine="600"/>
              <w:jc w:val="left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  <w:p>
            <w:pPr>
              <w:spacing w:line="240" w:lineRule="atLeast"/>
              <w:ind w:right="560" w:firstLine="0" w:firstLineChars="0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 xml:space="preserve">                </w:t>
            </w:r>
          </w:p>
          <w:p>
            <w:pPr>
              <w:spacing w:line="240" w:lineRule="atLeast"/>
              <w:ind w:right="560" w:firstLine="0" w:firstLineChars="0"/>
              <w:rPr>
                <w:rFonts w:hint="eastAsia" w:ascii="仿宋_GB2312" w:hAnsi="楷体" w:eastAsia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盖章</w:t>
            </w: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  <w:lang w:eastAsia="zh-CN"/>
              </w:rPr>
              <w:t>）</w:t>
            </w:r>
          </w:p>
          <w:p>
            <w:pPr>
              <w:spacing w:line="240" w:lineRule="atLeast"/>
              <w:ind w:right="560" w:firstLine="0" w:firstLineChars="0"/>
              <w:jc w:val="right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  <w:t>备　注</w:t>
            </w:r>
          </w:p>
        </w:tc>
        <w:tc>
          <w:tcPr>
            <w:tcW w:w="6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600"/>
              <w:jc w:val="center"/>
              <w:rPr>
                <w:rFonts w:hint="eastAsia" w:ascii="仿宋_GB2312" w:hAnsi="楷体" w:eastAsia="仿宋_GB2312"/>
                <w:color w:val="auto"/>
                <w:sz w:val="30"/>
                <w:szCs w:val="30"/>
              </w:rPr>
            </w:pPr>
          </w:p>
        </w:tc>
      </w:tr>
    </w:tbl>
    <w:p>
      <w:pPr>
        <w:ind w:firstLine="0" w:firstLineChars="0"/>
        <w:jc w:val="left"/>
        <w:rPr>
          <w:rFonts w:ascii="仿宋_GB2312" w:hAnsi="楷体" w:eastAsia="仿宋_GB2312"/>
          <w:color w:val="auto"/>
          <w:szCs w:val="21"/>
        </w:rPr>
      </w:pPr>
      <w:r>
        <w:rPr>
          <w:rFonts w:hint="eastAsia" w:ascii="仿宋_GB2312" w:hAnsi="楷体" w:eastAsia="仿宋_GB2312"/>
          <w:color w:val="auto"/>
          <w:szCs w:val="21"/>
        </w:rPr>
        <w:t>填写说明：</w:t>
      </w:r>
    </w:p>
    <w:p>
      <w:pPr>
        <w:ind w:firstLine="707" w:firstLineChars="221"/>
        <w:jc w:val="left"/>
        <w:rPr>
          <w:rFonts w:ascii="仿宋_GB2312" w:hAnsi="楷体" w:eastAsia="仿宋_GB2312"/>
          <w:color w:val="auto"/>
          <w:szCs w:val="21"/>
        </w:rPr>
      </w:pPr>
      <w:r>
        <w:rPr>
          <w:rFonts w:ascii="仿宋_GB2312" w:hAnsi="楷体" w:eastAsia="仿宋_GB2312"/>
          <w:color w:val="auto"/>
          <w:szCs w:val="21"/>
        </w:rPr>
        <w:t xml:space="preserve">1. </w:t>
      </w:r>
      <w:r>
        <w:rPr>
          <w:rFonts w:hint="eastAsia" w:ascii="仿宋_GB2312" w:hAnsi="楷体" w:eastAsia="仿宋_GB2312"/>
          <w:color w:val="auto"/>
          <w:szCs w:val="21"/>
        </w:rPr>
        <w:t>每个项目填写一份表格，此表可复制；</w:t>
      </w:r>
    </w:p>
    <w:p>
      <w:pPr>
        <w:ind w:firstLine="707" w:firstLineChars="221"/>
        <w:jc w:val="left"/>
        <w:rPr>
          <w:rFonts w:ascii="仿宋_GB2312" w:hAnsi="楷体" w:eastAsia="仿宋_GB2312"/>
          <w:color w:val="auto"/>
          <w:szCs w:val="21"/>
        </w:rPr>
      </w:pPr>
      <w:r>
        <w:rPr>
          <w:rFonts w:ascii="仿宋_GB2312" w:hAnsi="楷体" w:eastAsia="仿宋_GB2312"/>
          <w:color w:val="auto"/>
          <w:szCs w:val="21"/>
        </w:rPr>
        <w:t>2</w:t>
      </w:r>
      <w:r>
        <w:rPr>
          <w:rFonts w:hint="eastAsia" w:ascii="仿宋_GB2312" w:hAnsi="楷体" w:eastAsia="仿宋_GB2312"/>
          <w:color w:val="auto"/>
          <w:szCs w:val="21"/>
        </w:rPr>
        <w:t>．如参赛团队需说明表中未涉及事宜，请在备注栏中写明（可另附页）；</w:t>
      </w:r>
    </w:p>
    <w:p>
      <w:pPr>
        <w:ind w:firstLine="707" w:firstLineChars="221"/>
        <w:jc w:val="left"/>
        <w:rPr>
          <w:rFonts w:ascii="仿宋_GB2312" w:hAnsi="楷体" w:eastAsia="仿宋_GB2312"/>
          <w:color w:val="auto"/>
          <w:szCs w:val="21"/>
        </w:rPr>
      </w:pPr>
      <w:r>
        <w:rPr>
          <w:rFonts w:ascii="仿宋_GB2312" w:hAnsi="楷体" w:eastAsia="仿宋_GB2312"/>
          <w:color w:val="auto"/>
          <w:szCs w:val="21"/>
        </w:rPr>
        <w:t>3</w:t>
      </w:r>
      <w:r>
        <w:rPr>
          <w:rFonts w:hint="eastAsia" w:ascii="仿宋_GB2312" w:hAnsi="楷体" w:eastAsia="仿宋_GB2312"/>
          <w:color w:val="auto"/>
          <w:szCs w:val="21"/>
        </w:rPr>
        <w:t>．PPT为2</w:t>
      </w:r>
      <w:r>
        <w:rPr>
          <w:rFonts w:ascii="仿宋_GB2312" w:hAnsi="楷体" w:eastAsia="仿宋_GB2312"/>
          <w:color w:val="auto"/>
          <w:szCs w:val="21"/>
        </w:rPr>
        <w:t>0</w:t>
      </w:r>
      <w:r>
        <w:rPr>
          <w:rFonts w:hint="eastAsia" w:ascii="仿宋_GB2312" w:hAnsi="楷体" w:eastAsia="仿宋_GB2312"/>
          <w:color w:val="auto"/>
          <w:szCs w:val="21"/>
        </w:rPr>
        <w:t>页以内的项目介绍材料（请转为PDF提交）。</w:t>
      </w:r>
      <w:r>
        <w:rPr>
          <w:rFonts w:ascii="仿宋_GB2312" w:hAnsi="楷体" w:eastAsia="仿宋_GB2312"/>
          <w:color w:val="auto"/>
          <w:szCs w:val="21"/>
        </w:rPr>
        <w:br w:type="page"/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MTMxYzI4ZmI3OGUwNGMyMDEwY2E3YWJhM2ZlMjkifQ=="/>
  </w:docVars>
  <w:rsids>
    <w:rsidRoot w:val="00000000"/>
    <w:rsid w:val="1A73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ind w:firstLine="200" w:firstLineChars="200"/>
      <w:jc w:val="both"/>
    </w:pPr>
    <w:rPr>
      <w:rFonts w:ascii="Calibri" w:hAnsi="Calibri" w:eastAsia="仿宋" w:cs="宋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2023-11-27T16:15:23Z</dcterms:created>
  <dc:creator>Administrator</dc:creator>
  <cp:lastModifiedBy>奥拉西欧</cp:lastModifiedBy>
  <dcterms:modified xsi:type="dcterms:W3CDTF">2023-11-27T16:16:04Z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87D04F0D2D474F7AAF071CC8BBAD9352_12</vt:lpwstr>
  </property>
</Properties>
</file>