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（一）国家奖学金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1.本专科生国家奖学金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 xml:space="preserve">申请人必须符合《普通本科高校、高等职业学校国家奖学金管理暂行办法》第五条的规定，具体应满足以下条件： 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（1）学习年限。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本专科二年级（含二年级）以上，专升本学生进入本科阶段第2年（含第2年）以上。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（2）学习成绩。申请人学习成绩优异的量化标准如下：</w:t>
      </w:r>
    </w:p>
    <w:p w:rsidR="007323FE" w:rsidRPr="008B4721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①学习成绩排名与综合考评成绩排名在评选范围内均位于前10%（含10%，下同），且没有不及格科目。</w:t>
      </w:r>
    </w:p>
    <w:p w:rsidR="007323FE" w:rsidRDefault="007323FE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  <w:r w:rsidRPr="008B4721">
        <w:rPr>
          <w:rFonts w:ascii="宋体" w:hAnsi="宋体" w:hint="eastAsia"/>
          <w:sz w:val="24"/>
        </w:rPr>
        <w:t>②学习成绩排名或综合考评成绩排名没有进入前10%，但均位于前30% （含30%，下同）的，必须在道德风尚、学术研究、学科竞赛、创新发明、社会实践、社会工作、体育竞赛、文艺比赛等某一方面表现特别优秀（“特别优秀”解释详见附件1）。</w:t>
      </w:r>
    </w:p>
    <w:p w:rsidR="00896AC7" w:rsidRPr="00444BF5" w:rsidRDefault="00896AC7" w:rsidP="00896AC7">
      <w:pPr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附件</w:t>
      </w:r>
      <w:r w:rsidRPr="00444BF5">
        <w:rPr>
          <w:rFonts w:ascii="仿宋" w:eastAsia="仿宋" w:hAnsi="仿宋" w:cs="仿宋_GB2312"/>
          <w:sz w:val="32"/>
          <w:szCs w:val="32"/>
        </w:rPr>
        <w:t>1</w:t>
      </w:r>
    </w:p>
    <w:p w:rsidR="00896AC7" w:rsidRPr="00444BF5" w:rsidRDefault="00896AC7" w:rsidP="00896AC7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444BF5">
        <w:rPr>
          <w:rFonts w:ascii="方正小标宋_GBK" w:eastAsia="方正小标宋_GBK" w:hAnsi="仿宋" w:cs="仿宋_GB2312" w:hint="eastAsia"/>
          <w:sz w:val="36"/>
          <w:szCs w:val="36"/>
        </w:rPr>
        <w:t>本专科生“特别优秀”解释</w:t>
      </w:r>
    </w:p>
    <w:p w:rsidR="00896AC7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在本专科生国家奖学金评审中，“特别优秀”是指：</w:t>
      </w:r>
      <w:r w:rsidRPr="00444BF5">
        <w:rPr>
          <w:rFonts w:ascii="仿宋" w:eastAsia="仿宋" w:hAnsi="仿宋" w:cs="仿宋_GB2312"/>
          <w:sz w:val="32"/>
          <w:szCs w:val="32"/>
        </w:rPr>
        <w:t xml:space="preserve"> 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宋体"/>
          <w:sz w:val="32"/>
          <w:szCs w:val="32"/>
        </w:rPr>
        <w:t>1.</w:t>
      </w:r>
      <w:r w:rsidRPr="00444BF5">
        <w:rPr>
          <w:rFonts w:ascii="仿宋" w:eastAsia="仿宋" w:hAnsi="仿宋" w:cs="仿宋_GB2312" w:hint="eastAsia"/>
          <w:sz w:val="32"/>
          <w:szCs w:val="32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lastRenderedPageBreak/>
        <w:t>2.</w:t>
      </w:r>
      <w:r w:rsidRPr="00444BF5">
        <w:rPr>
          <w:rFonts w:ascii="仿宋" w:eastAsia="仿宋" w:hAnsi="仿宋" w:cs="仿宋_GB2312" w:hint="eastAsia"/>
          <w:sz w:val="32"/>
          <w:szCs w:val="32"/>
        </w:rPr>
        <w:t>在学术研究上取得显著成绩，以第一作者发表的论文被</w:t>
      </w:r>
      <w:r w:rsidRPr="00444BF5">
        <w:rPr>
          <w:rFonts w:ascii="仿宋" w:eastAsia="仿宋" w:hAnsi="仿宋" w:cs="仿宋_GB2312"/>
          <w:sz w:val="32"/>
          <w:szCs w:val="32"/>
        </w:rPr>
        <w:t>SCI</w:t>
      </w:r>
      <w:r w:rsidRPr="00444BF5">
        <w:rPr>
          <w:rFonts w:ascii="仿宋" w:eastAsia="仿宋" w:hAnsi="仿宋" w:cs="仿宋_GB2312" w:hint="eastAsia"/>
          <w:sz w:val="32"/>
          <w:szCs w:val="32"/>
        </w:rPr>
        <w:t>、</w:t>
      </w:r>
      <w:r w:rsidRPr="00444BF5">
        <w:rPr>
          <w:rFonts w:ascii="仿宋" w:eastAsia="仿宋" w:hAnsi="仿宋" w:cs="仿宋_GB2312"/>
          <w:sz w:val="32"/>
          <w:szCs w:val="32"/>
        </w:rPr>
        <w:t>EI</w:t>
      </w:r>
      <w:r w:rsidRPr="00444BF5">
        <w:rPr>
          <w:rFonts w:ascii="仿宋" w:eastAsia="仿宋" w:hAnsi="仿宋" w:cs="仿宋_GB2312" w:hint="eastAsia"/>
          <w:sz w:val="32"/>
          <w:szCs w:val="32"/>
        </w:rPr>
        <w:t>、</w:t>
      </w:r>
      <w:r w:rsidRPr="00444BF5">
        <w:rPr>
          <w:rFonts w:ascii="仿宋" w:eastAsia="仿宋" w:hAnsi="仿宋" w:cs="仿宋_GB2312"/>
          <w:sz w:val="32"/>
          <w:szCs w:val="32"/>
        </w:rPr>
        <w:t>ISTP</w:t>
      </w:r>
      <w:r w:rsidRPr="00444BF5">
        <w:rPr>
          <w:rFonts w:ascii="仿宋" w:eastAsia="仿宋" w:hAnsi="仿宋" w:cs="仿宋_GB2312" w:hint="eastAsia"/>
          <w:sz w:val="32"/>
          <w:szCs w:val="32"/>
        </w:rPr>
        <w:t>、</w:t>
      </w:r>
      <w:r w:rsidRPr="00444BF5">
        <w:rPr>
          <w:rFonts w:ascii="仿宋" w:eastAsia="仿宋" w:hAnsi="仿宋" w:cs="仿宋_GB2312"/>
          <w:sz w:val="32"/>
          <w:szCs w:val="32"/>
        </w:rPr>
        <w:t>SSCI</w:t>
      </w:r>
      <w:r w:rsidRPr="00444BF5">
        <w:rPr>
          <w:rFonts w:ascii="仿宋" w:eastAsia="仿宋" w:hAnsi="仿宋" w:cs="仿宋_GB2312" w:hint="eastAsia"/>
          <w:sz w:val="32"/>
          <w:szCs w:val="32"/>
        </w:rPr>
        <w:t>全文收录，以第一、二作者出版学术专著（须通过专家鉴定）；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t>3.</w:t>
      </w:r>
      <w:r w:rsidRPr="00444BF5">
        <w:rPr>
          <w:rFonts w:ascii="仿宋" w:eastAsia="仿宋" w:hAnsi="仿宋" w:cs="仿宋_GB2312" w:hint="eastAsia"/>
          <w:sz w:val="32"/>
          <w:szCs w:val="32"/>
        </w:rPr>
        <w:t>在学科竞赛方面取得显著成绩，在国际和全国性专业学科竞赛、课外学术科技竞赛等竞赛中获一等奖（或金奖）及以上奖励；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t>4.</w:t>
      </w:r>
      <w:r w:rsidRPr="00444BF5">
        <w:rPr>
          <w:rFonts w:ascii="仿宋" w:eastAsia="仿宋" w:hAnsi="仿宋" w:cs="仿宋_GB2312" w:hint="eastAsia"/>
          <w:sz w:val="32"/>
          <w:szCs w:val="32"/>
        </w:rPr>
        <w:t>在创新发明方面取得显著成绩，科研成果获省、部级以上奖励或获得国家专利（须通过专家鉴定）；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t>5.</w:t>
      </w:r>
      <w:r w:rsidRPr="00444BF5">
        <w:rPr>
          <w:rFonts w:ascii="仿宋" w:eastAsia="仿宋" w:hAnsi="仿宋" w:cs="仿宋_GB2312" w:hint="eastAsia"/>
          <w:sz w:val="32"/>
          <w:szCs w:val="32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t>6.</w:t>
      </w:r>
      <w:r w:rsidRPr="00444BF5">
        <w:rPr>
          <w:rFonts w:ascii="仿宋" w:eastAsia="仿宋" w:hAnsi="仿宋" w:cs="仿宋_GB2312" w:hint="eastAsia"/>
          <w:sz w:val="32"/>
          <w:szCs w:val="32"/>
        </w:rPr>
        <w:t>在重要文艺比赛中取得显著成绩，参加国际和全国性比赛获得前三名，参加省级比赛获得第一名，为国家赢得荣誉。集体项目应为主要演员；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/>
          <w:sz w:val="32"/>
          <w:szCs w:val="32"/>
        </w:rPr>
        <w:t>7.</w:t>
      </w:r>
      <w:r w:rsidRPr="00444BF5">
        <w:rPr>
          <w:rFonts w:ascii="仿宋" w:eastAsia="仿宋" w:hAnsi="仿宋" w:cs="仿宋_GB2312" w:hint="eastAsia"/>
          <w:sz w:val="32"/>
          <w:szCs w:val="32"/>
        </w:rPr>
        <w:t>获全国三好学生、全国优秀学生干部、全国社会实践先进个人、全国十大杰出青年、中国青年五四奖章等全国性荣誉称号。</w:t>
      </w:r>
      <w:r w:rsidRPr="00444BF5">
        <w:rPr>
          <w:rFonts w:ascii="仿宋" w:eastAsia="仿宋" w:hAnsi="仿宋" w:cs="仿宋_GB2312"/>
          <w:sz w:val="32"/>
          <w:szCs w:val="32"/>
        </w:rPr>
        <w:t xml:space="preserve"> </w:t>
      </w:r>
    </w:p>
    <w:p w:rsidR="00896AC7" w:rsidRPr="00444BF5" w:rsidRDefault="00896AC7" w:rsidP="00896AC7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上述七方面以外，如在其他方面有同等级别的特别优秀表现，也可作为突出表现提交相关资料。</w:t>
      </w:r>
    </w:p>
    <w:p w:rsidR="00896AC7" w:rsidRPr="00896AC7" w:rsidRDefault="00896AC7" w:rsidP="007323FE">
      <w:pPr>
        <w:spacing w:line="600" w:lineRule="exact"/>
        <w:ind w:firstLine="570"/>
        <w:jc w:val="left"/>
        <w:rPr>
          <w:rFonts w:ascii="宋体" w:hAnsi="宋体" w:hint="eastAsia"/>
          <w:sz w:val="24"/>
        </w:rPr>
      </w:pPr>
    </w:p>
    <w:p w:rsidR="00852C97" w:rsidRPr="007323FE" w:rsidRDefault="00852C97"/>
    <w:sectPr w:rsidR="00852C97" w:rsidRPr="0073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34" w:rsidRDefault="00E07B34" w:rsidP="00272450">
      <w:r>
        <w:separator/>
      </w:r>
    </w:p>
  </w:endnote>
  <w:endnote w:type="continuationSeparator" w:id="1">
    <w:p w:rsidR="00E07B34" w:rsidRDefault="00E07B34" w:rsidP="0027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34" w:rsidRDefault="00E07B34" w:rsidP="00272450">
      <w:r>
        <w:separator/>
      </w:r>
    </w:p>
  </w:footnote>
  <w:footnote w:type="continuationSeparator" w:id="1">
    <w:p w:rsidR="00E07B34" w:rsidRDefault="00E07B34" w:rsidP="00272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3FE"/>
    <w:rsid w:val="00272450"/>
    <w:rsid w:val="00293C8E"/>
    <w:rsid w:val="004562F6"/>
    <w:rsid w:val="007323FE"/>
    <w:rsid w:val="00852C97"/>
    <w:rsid w:val="00896AC7"/>
    <w:rsid w:val="00D05DD8"/>
    <w:rsid w:val="00E07B34"/>
    <w:rsid w:val="00E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96AC7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paragraph" w:styleId="a3">
    <w:name w:val="header"/>
    <w:basedOn w:val="a"/>
    <w:link w:val="Char"/>
    <w:rsid w:val="0027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450"/>
    <w:rPr>
      <w:kern w:val="2"/>
      <w:sz w:val="18"/>
      <w:szCs w:val="18"/>
    </w:rPr>
  </w:style>
  <w:style w:type="paragraph" w:styleId="a4">
    <w:name w:val="footer"/>
    <w:basedOn w:val="a"/>
    <w:link w:val="Char0"/>
    <w:rsid w:val="0027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4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邓山</dc:creator>
  <cp:keywords/>
  <cp:lastModifiedBy>微软用户</cp:lastModifiedBy>
  <cp:revision>2</cp:revision>
  <dcterms:created xsi:type="dcterms:W3CDTF">2016-11-17T03:45:00Z</dcterms:created>
  <dcterms:modified xsi:type="dcterms:W3CDTF">2016-11-17T03:45:00Z</dcterms:modified>
</cp:coreProperties>
</file>