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BC695" w14:textId="63BD5C54" w:rsidR="003825AD" w:rsidRPr="00341C30" w:rsidRDefault="003825AD" w:rsidP="003825AD">
      <w:pPr>
        <w:spacing w:line="360" w:lineRule="auto"/>
        <w:rPr>
          <w:rFonts w:hint="eastAsia"/>
          <w:b/>
          <w:sz w:val="24"/>
        </w:rPr>
      </w:pPr>
      <w:r w:rsidRPr="00341C30">
        <w:rPr>
          <w:rFonts w:hint="eastAsia"/>
          <w:b/>
          <w:sz w:val="24"/>
        </w:rPr>
        <w:t>附录</w:t>
      </w:r>
      <w:r w:rsidRPr="00341C30">
        <w:rPr>
          <w:rFonts w:hint="eastAsia"/>
          <w:b/>
          <w:sz w:val="24"/>
        </w:rPr>
        <w:t>3</w:t>
      </w:r>
      <w:r w:rsidRPr="00341C30">
        <w:rPr>
          <w:rFonts w:hint="eastAsia"/>
          <w:b/>
          <w:sz w:val="24"/>
        </w:rPr>
        <w:t>：</w:t>
      </w:r>
      <w:r>
        <w:rPr>
          <w:rFonts w:hint="eastAsia"/>
          <w:b/>
          <w:sz w:val="24"/>
        </w:rPr>
        <w:t>四川轻化工大学机械工程学院</w:t>
      </w:r>
      <w:r w:rsidRPr="00341C30">
        <w:rPr>
          <w:rFonts w:hint="eastAsia"/>
          <w:b/>
          <w:sz w:val="24"/>
        </w:rPr>
        <w:t>毕业设计（论文）</w:t>
      </w:r>
      <w:r>
        <w:rPr>
          <w:rFonts w:hint="eastAsia"/>
          <w:b/>
          <w:sz w:val="24"/>
        </w:rPr>
        <w:t>撰写规范</w:t>
      </w:r>
    </w:p>
    <w:p w14:paraId="2B1DEFFD" w14:textId="663BD05E" w:rsidR="003825AD" w:rsidRPr="00341C30" w:rsidRDefault="003825AD" w:rsidP="003825AD">
      <w:pPr>
        <w:pStyle w:val="a7"/>
        <w:spacing w:line="380" w:lineRule="exact"/>
        <w:ind w:firstLineChars="200" w:firstLine="420"/>
        <w:rPr>
          <w:rFonts w:ascii="Times New Roman" w:hAnsi="Times New Roman" w:cs="Times New Roman"/>
        </w:rPr>
      </w:pPr>
      <w:r w:rsidRPr="00341C30">
        <w:rPr>
          <w:rFonts w:ascii="Times New Roman" w:hAnsi="Times New Roman" w:cs="Times New Roman"/>
        </w:rPr>
        <w:t>本</w:t>
      </w:r>
      <w:r>
        <w:rPr>
          <w:rFonts w:ascii="Times New Roman" w:hAnsi="Times New Roman" w:cs="Times New Roman" w:hint="eastAsia"/>
        </w:rPr>
        <w:t>撰写规范参照</w:t>
      </w:r>
      <w:r w:rsidRPr="003825AD">
        <w:rPr>
          <w:rFonts w:ascii="Times New Roman" w:hAnsi="Times New Roman" w:cs="Times New Roman" w:hint="eastAsia"/>
        </w:rPr>
        <w:t>国家标准</w:t>
      </w:r>
      <w:r w:rsidRPr="003825AD">
        <w:rPr>
          <w:rFonts w:ascii="Times New Roman" w:hAnsi="Times New Roman" w:cs="Times New Roman" w:hint="eastAsia"/>
        </w:rPr>
        <w:t xml:space="preserve"> GB7713-87</w:t>
      </w:r>
      <w:r w:rsidRPr="003825AD">
        <w:rPr>
          <w:rFonts w:ascii="Times New Roman" w:hAnsi="Times New Roman" w:cs="Times New Roman" w:hint="eastAsia"/>
        </w:rPr>
        <w:t>《科学技术报告、学位论文和学术论文的编写格式》（</w:t>
      </w:r>
      <w:r w:rsidRPr="003825AD">
        <w:rPr>
          <w:rFonts w:ascii="Times New Roman" w:hAnsi="Times New Roman" w:cs="Times New Roman" w:hint="eastAsia"/>
        </w:rPr>
        <w:t>GB77B-87</w:t>
      </w:r>
      <w:r w:rsidRPr="003825AD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和</w:t>
      </w:r>
      <w:r w:rsidRPr="00341C30">
        <w:rPr>
          <w:rFonts w:ascii="Times New Roman" w:hAnsi="Times New Roman" w:cs="Times New Roman"/>
        </w:rPr>
        <w:t>《</w:t>
      </w:r>
      <w:r w:rsidRPr="003825AD">
        <w:rPr>
          <w:rFonts w:ascii="Times New Roman" w:hAnsi="Times New Roman" w:cs="Times New Roman" w:hint="eastAsia"/>
        </w:rPr>
        <w:t>四川轻化工大学毕业论文（设计说明书）撰写基本要求</w:t>
      </w:r>
      <w:r w:rsidRPr="003825AD">
        <w:rPr>
          <w:rFonts w:ascii="Times New Roman" w:hAnsi="Times New Roman" w:cs="Times New Roman" w:hint="eastAsia"/>
        </w:rPr>
        <w:t>(</w:t>
      </w:r>
      <w:r w:rsidRPr="003825AD">
        <w:rPr>
          <w:rFonts w:ascii="Times New Roman" w:hAnsi="Times New Roman" w:cs="Times New Roman" w:hint="eastAsia"/>
        </w:rPr>
        <w:t>参考</w:t>
      </w:r>
      <w:r w:rsidRPr="003825AD">
        <w:rPr>
          <w:rFonts w:ascii="Times New Roman" w:hAnsi="Times New Roman" w:cs="Times New Roman" w:hint="eastAsia"/>
        </w:rPr>
        <w:t>)</w:t>
      </w:r>
      <w:r w:rsidRPr="003825AD">
        <w:rPr>
          <w:rFonts w:ascii="Times New Roman" w:hAnsi="Times New Roman" w:cs="Times New Roman" w:hint="eastAsia"/>
        </w:rPr>
        <w:t>（</w:t>
      </w:r>
      <w:r w:rsidRPr="003825AD">
        <w:rPr>
          <w:rFonts w:ascii="Times New Roman" w:hAnsi="Times New Roman" w:cs="Times New Roman" w:hint="eastAsia"/>
        </w:rPr>
        <w:t>2018</w:t>
      </w:r>
      <w:r w:rsidRPr="003825AD">
        <w:rPr>
          <w:rFonts w:ascii="Times New Roman" w:hAnsi="Times New Roman" w:cs="Times New Roman" w:hint="eastAsia"/>
        </w:rPr>
        <w:t>）</w:t>
      </w:r>
      <w:r>
        <w:rPr>
          <w:rFonts w:ascii="Times New Roman" w:hAnsi="Times New Roman" w:cs="Times New Roman" w:hint="eastAsia"/>
        </w:rPr>
        <w:t>）</w:t>
      </w:r>
      <w:r w:rsidRPr="00341C30">
        <w:rPr>
          <w:rFonts w:ascii="Times New Roman" w:hAnsi="Times New Roman" w:cs="Times New Roman"/>
        </w:rPr>
        <w:t>》要求</w:t>
      </w:r>
      <w:r>
        <w:rPr>
          <w:rFonts w:ascii="Times New Roman" w:hAnsi="Times New Roman" w:cs="Times New Roman" w:hint="eastAsia"/>
        </w:rPr>
        <w:t>，结合机械工程学院具体情况制定。</w:t>
      </w:r>
      <w:r w:rsidRPr="00341C30">
        <w:rPr>
          <w:rFonts w:ascii="Times New Roman" w:hAnsi="Times New Roman" w:cs="Times New Roman" w:hint="eastAsia"/>
        </w:rPr>
        <w:t>毕业</w:t>
      </w:r>
      <w:r w:rsidRPr="00341C30">
        <w:rPr>
          <w:rFonts w:ascii="Times New Roman" w:hAnsi="Times New Roman" w:cs="Times New Roman"/>
        </w:rPr>
        <w:t>设计（论文）需严格按基本格式</w:t>
      </w:r>
      <w:r w:rsidRPr="00341C30">
        <w:rPr>
          <w:rFonts w:ascii="Times New Roman" w:hAnsi="Times New Roman" w:cs="Times New Roman" w:hint="eastAsia"/>
        </w:rPr>
        <w:t>撰写</w:t>
      </w:r>
      <w:r w:rsidRPr="00341C30">
        <w:rPr>
          <w:rFonts w:ascii="Times New Roman" w:hAnsi="Times New Roman" w:cs="Times New Roman"/>
        </w:rPr>
        <w:t>和</w:t>
      </w:r>
      <w:proofErr w:type="gramStart"/>
      <w:r w:rsidRPr="00341C30">
        <w:rPr>
          <w:rFonts w:ascii="Times New Roman" w:hAnsi="Times New Roman" w:cs="Times New Roman" w:hint="eastAsia"/>
        </w:rPr>
        <w:t>按</w:t>
      </w:r>
      <w:r w:rsidRPr="00341C30">
        <w:rPr>
          <w:rFonts w:ascii="Times New Roman" w:hAnsi="Times New Roman" w:cs="Times New Roman"/>
        </w:rPr>
        <w:t>装</w:t>
      </w:r>
      <w:proofErr w:type="gramEnd"/>
      <w:r w:rsidRPr="00341C30">
        <w:rPr>
          <w:rFonts w:ascii="Times New Roman" w:hAnsi="Times New Roman" w:cs="Times New Roman"/>
        </w:rPr>
        <w:t>订顺序</w:t>
      </w:r>
      <w:r w:rsidRPr="00341C30">
        <w:rPr>
          <w:rFonts w:ascii="Times New Roman" w:hAnsi="Times New Roman" w:cs="Times New Roman" w:hint="eastAsia"/>
        </w:rPr>
        <w:t>装订</w:t>
      </w:r>
      <w:r w:rsidRPr="00341C30">
        <w:rPr>
          <w:rFonts w:ascii="Times New Roman" w:hAnsi="Times New Roman" w:cs="Times New Roman"/>
        </w:rPr>
        <w:t>；若为设计手册，可参考基本格式撰写。</w:t>
      </w:r>
    </w:p>
    <w:p w14:paraId="368C76AE" w14:textId="77777777" w:rsidR="003825AD" w:rsidRPr="00341C30" w:rsidRDefault="003825AD" w:rsidP="003825AD">
      <w:pPr>
        <w:pStyle w:val="a7"/>
        <w:spacing w:line="380" w:lineRule="exact"/>
        <w:ind w:firstLine="420"/>
        <w:rPr>
          <w:rFonts w:ascii="Times New Roman" w:hAnsi="宋体" w:cs="Times New Roman" w:hint="eastAsia"/>
          <w:b/>
          <w:sz w:val="28"/>
          <w:szCs w:val="28"/>
        </w:rPr>
      </w:pPr>
      <w:r w:rsidRPr="00341C30">
        <w:rPr>
          <w:rFonts w:ascii="Times New Roman" w:hAnsi="宋体" w:cs="Times New Roman"/>
          <w:b/>
          <w:sz w:val="28"/>
          <w:szCs w:val="28"/>
        </w:rPr>
        <w:t>基本格式：</w:t>
      </w:r>
    </w:p>
    <w:p w14:paraId="45B1CCC6" w14:textId="77777777" w:rsidR="003825AD" w:rsidRPr="00341C30" w:rsidRDefault="003825AD" w:rsidP="003825AD">
      <w:pPr>
        <w:pStyle w:val="a7"/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  <w:b/>
          <w:u w:val="single"/>
        </w:rPr>
      </w:pPr>
      <w:r w:rsidRPr="00341C30">
        <w:rPr>
          <w:rFonts w:ascii="Times New Roman" w:hAnsi="Times New Roman" w:cs="Times New Roman" w:hint="eastAsia"/>
          <w:b/>
          <w:u w:val="single"/>
        </w:rPr>
        <w:t>封面：专业（按本科专业目录填写）；班级填写班号，如：</w:t>
      </w:r>
      <w:r w:rsidRPr="00341C30">
        <w:rPr>
          <w:rFonts w:ascii="Times New Roman" w:hAnsi="Times New Roman" w:cs="Times New Roman" w:hint="eastAsia"/>
          <w:b/>
          <w:u w:val="single"/>
        </w:rPr>
        <w:t>20</w:t>
      </w:r>
      <w:r>
        <w:rPr>
          <w:rFonts w:ascii="Times New Roman" w:hAnsi="Times New Roman" w:cs="Times New Roman" w:hint="eastAsia"/>
          <w:b/>
          <w:u w:val="single"/>
        </w:rPr>
        <w:t>17</w:t>
      </w:r>
      <w:r w:rsidRPr="00341C30">
        <w:rPr>
          <w:rFonts w:ascii="Times New Roman" w:hAnsi="Times New Roman" w:cs="Times New Roman" w:hint="eastAsia"/>
          <w:b/>
          <w:u w:val="single"/>
        </w:rPr>
        <w:t>.1</w:t>
      </w:r>
      <w:r w:rsidRPr="00341C30">
        <w:rPr>
          <w:rFonts w:ascii="Times New Roman" w:hAnsi="Times New Roman" w:cs="Times New Roman" w:hint="eastAsia"/>
          <w:b/>
          <w:u w:val="single"/>
        </w:rPr>
        <w:t>；卓越班班级填写：</w:t>
      </w:r>
      <w:r w:rsidRPr="00341C30">
        <w:rPr>
          <w:rFonts w:ascii="Times New Roman" w:hAnsi="Times New Roman" w:cs="Times New Roman" w:hint="eastAsia"/>
          <w:b/>
          <w:u w:val="single"/>
        </w:rPr>
        <w:t>20</w:t>
      </w:r>
      <w:r>
        <w:rPr>
          <w:rFonts w:ascii="Times New Roman" w:hAnsi="Times New Roman" w:cs="Times New Roman" w:hint="eastAsia"/>
          <w:b/>
          <w:u w:val="single"/>
        </w:rPr>
        <w:t>17</w:t>
      </w:r>
      <w:r w:rsidRPr="00341C30">
        <w:rPr>
          <w:rFonts w:ascii="Times New Roman" w:hAnsi="Times New Roman" w:cs="Times New Roman" w:hint="eastAsia"/>
          <w:b/>
          <w:u w:val="single"/>
        </w:rPr>
        <w:t>卓越。</w:t>
      </w:r>
    </w:p>
    <w:p w14:paraId="5109A06B" w14:textId="77777777" w:rsidR="003825AD" w:rsidRPr="00341C30" w:rsidRDefault="003825AD" w:rsidP="003825AD">
      <w:pPr>
        <w:pStyle w:val="a7"/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341C30">
        <w:rPr>
          <w:rFonts w:ascii="Times New Roman" w:hAnsi="Times New Roman" w:cs="Times New Roman"/>
        </w:rPr>
        <w:t>版式：</w:t>
      </w:r>
      <w:r w:rsidRPr="00341C30">
        <w:rPr>
          <w:rFonts w:ascii="Times New Roman" w:hAnsi="Times New Roman" w:cs="Times New Roman"/>
        </w:rPr>
        <w:t>A4</w:t>
      </w:r>
      <w:r w:rsidRPr="00341C30">
        <w:rPr>
          <w:rFonts w:ascii="Times New Roman" w:hAnsi="Times New Roman" w:cs="Times New Roman"/>
        </w:rPr>
        <w:t>纸型，纵向，单面打印，页边距</w:t>
      </w:r>
      <w:r w:rsidRPr="00341C30">
        <w:rPr>
          <w:rFonts w:ascii="Times New Roman" w:hAnsi="Times New Roman" w:cs="Times New Roman" w:hint="eastAsia"/>
        </w:rPr>
        <w:t>：</w:t>
      </w:r>
      <w:r w:rsidRPr="00341C30">
        <w:rPr>
          <w:rFonts w:ascii="Times New Roman" w:hAnsi="Times New Roman" w:cs="Times New Roman"/>
        </w:rPr>
        <w:t>上</w:t>
      </w:r>
      <w:r w:rsidRPr="00341C30">
        <w:rPr>
          <w:rFonts w:ascii="Times New Roman" w:hAnsi="Times New Roman" w:cs="Times New Roman"/>
        </w:rPr>
        <w:t>2.5cm</w:t>
      </w:r>
      <w:r w:rsidRPr="00341C30">
        <w:rPr>
          <w:rFonts w:ascii="Times New Roman" w:hAnsi="Times New Roman" w:cs="Times New Roman"/>
        </w:rPr>
        <w:t>，下</w:t>
      </w:r>
      <w:r w:rsidRPr="00341C30">
        <w:rPr>
          <w:rFonts w:ascii="Times New Roman" w:hAnsi="Times New Roman" w:cs="Times New Roman"/>
        </w:rPr>
        <w:t>2.5cm</w:t>
      </w:r>
      <w:r w:rsidRPr="00341C30">
        <w:rPr>
          <w:rFonts w:ascii="Times New Roman" w:hAnsi="Times New Roman" w:cs="Times New Roman"/>
        </w:rPr>
        <w:t>，左</w:t>
      </w:r>
      <w:r w:rsidRPr="00341C30">
        <w:rPr>
          <w:rFonts w:ascii="Times New Roman" w:hAnsi="Times New Roman" w:cs="Times New Roman"/>
        </w:rPr>
        <w:t>3.0cm</w:t>
      </w:r>
      <w:r w:rsidRPr="00341C30">
        <w:rPr>
          <w:rFonts w:ascii="Times New Roman" w:hAnsi="Times New Roman" w:cs="Times New Roman"/>
        </w:rPr>
        <w:t>，右</w:t>
      </w:r>
      <w:r w:rsidRPr="00341C30">
        <w:rPr>
          <w:rFonts w:ascii="Times New Roman" w:hAnsi="Times New Roman" w:cs="Times New Roman"/>
        </w:rPr>
        <w:t>2.0cm</w:t>
      </w:r>
      <w:r w:rsidRPr="00341C30">
        <w:rPr>
          <w:rFonts w:ascii="Times New Roman" w:hAnsi="Times New Roman" w:cs="Times New Roman" w:hint="eastAsia"/>
        </w:rPr>
        <w:t>。</w:t>
      </w:r>
    </w:p>
    <w:p w14:paraId="795C1690" w14:textId="77777777" w:rsidR="003825AD" w:rsidRPr="003825AD" w:rsidRDefault="003825AD" w:rsidP="003825AD">
      <w:pPr>
        <w:pStyle w:val="a7"/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  <w:b/>
          <w:bCs/>
          <w:u w:val="single"/>
        </w:rPr>
      </w:pPr>
      <w:r w:rsidRPr="003825AD">
        <w:rPr>
          <w:rFonts w:ascii="Times New Roman" w:hAnsi="宋体" w:cs="Times New Roman"/>
          <w:b/>
          <w:bCs/>
          <w:u w:val="single"/>
        </w:rPr>
        <w:t>字体：除</w:t>
      </w:r>
      <w:r w:rsidRPr="003825AD">
        <w:rPr>
          <w:rFonts w:ascii="Times New Roman" w:hAnsi="宋体" w:cs="Times New Roman" w:hint="eastAsia"/>
          <w:b/>
          <w:bCs/>
          <w:u w:val="single"/>
        </w:rPr>
        <w:t>模板格式要求</w:t>
      </w:r>
      <w:r w:rsidRPr="003825AD">
        <w:rPr>
          <w:rFonts w:ascii="Times New Roman" w:hAnsi="宋体" w:cs="Times New Roman"/>
          <w:b/>
          <w:bCs/>
          <w:u w:val="single"/>
        </w:rPr>
        <w:t>字体外，</w:t>
      </w:r>
      <w:r w:rsidRPr="003825AD">
        <w:rPr>
          <w:rFonts w:ascii="Times New Roman" w:hAnsi="宋体" w:cs="Times New Roman" w:hint="eastAsia"/>
          <w:b/>
          <w:bCs/>
          <w:u w:val="single"/>
        </w:rPr>
        <w:t>所有中文</w:t>
      </w:r>
      <w:r w:rsidRPr="003825AD">
        <w:rPr>
          <w:rFonts w:ascii="Times New Roman" w:hAnsi="宋体" w:cs="Times New Roman"/>
          <w:b/>
          <w:bCs/>
          <w:u w:val="single"/>
        </w:rPr>
        <w:t>均用宋体，</w:t>
      </w:r>
      <w:r w:rsidRPr="003825AD">
        <w:rPr>
          <w:rFonts w:ascii="Times New Roman" w:hAnsi="宋体" w:cs="Times New Roman" w:hint="eastAsia"/>
          <w:b/>
          <w:bCs/>
          <w:u w:val="single"/>
        </w:rPr>
        <w:t>数字及英文</w:t>
      </w:r>
      <w:r w:rsidRPr="003825AD">
        <w:rPr>
          <w:rFonts w:ascii="Times New Roman" w:hAnsi="宋体" w:cs="Times New Roman"/>
          <w:b/>
          <w:bCs/>
          <w:u w:val="single"/>
        </w:rPr>
        <w:t>均用</w:t>
      </w:r>
      <w:r w:rsidRPr="003825AD">
        <w:rPr>
          <w:rFonts w:ascii="Times New Roman" w:hAnsi="Times New Roman" w:cs="Times New Roman"/>
          <w:b/>
          <w:bCs/>
          <w:u w:val="single"/>
        </w:rPr>
        <w:t>Times New Roman</w:t>
      </w:r>
      <w:r w:rsidRPr="003825AD">
        <w:rPr>
          <w:rFonts w:ascii="Times New Roman" w:hAnsi="宋体" w:cs="Times New Roman"/>
          <w:b/>
          <w:bCs/>
          <w:u w:val="single"/>
        </w:rPr>
        <w:t>字体</w:t>
      </w:r>
      <w:r w:rsidRPr="003825AD">
        <w:rPr>
          <w:rFonts w:ascii="Times New Roman" w:hAnsi="宋体" w:cs="Times New Roman" w:hint="eastAsia"/>
          <w:b/>
          <w:bCs/>
          <w:u w:val="single"/>
        </w:rPr>
        <w:t>。</w:t>
      </w:r>
    </w:p>
    <w:p w14:paraId="5CDA8F84" w14:textId="77777777" w:rsidR="003825AD" w:rsidRPr="00341C30" w:rsidRDefault="003825AD" w:rsidP="003825AD">
      <w:pPr>
        <w:pStyle w:val="a7"/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341C30">
        <w:rPr>
          <w:rFonts w:ascii="Times New Roman" w:hAnsi="宋体" w:cs="Times New Roman"/>
        </w:rPr>
        <w:t>字号：除</w:t>
      </w:r>
      <w:r w:rsidRPr="00341C30">
        <w:rPr>
          <w:rFonts w:ascii="Times New Roman" w:hAnsi="宋体" w:cs="Times New Roman" w:hint="eastAsia"/>
        </w:rPr>
        <w:t>模板格式</w:t>
      </w:r>
      <w:r w:rsidRPr="00341C30">
        <w:rPr>
          <w:rFonts w:ascii="Times New Roman" w:hAnsi="宋体" w:cs="Times New Roman"/>
        </w:rPr>
        <w:t>要求字号外，均用小四号</w:t>
      </w:r>
      <w:r w:rsidRPr="00341C30">
        <w:rPr>
          <w:rFonts w:ascii="Times New Roman" w:hAnsi="宋体" w:cs="Times New Roman" w:hint="eastAsia"/>
        </w:rPr>
        <w:t>。</w:t>
      </w:r>
    </w:p>
    <w:p w14:paraId="47C0A8DF" w14:textId="77777777" w:rsidR="003825AD" w:rsidRPr="00341C30" w:rsidRDefault="003825AD" w:rsidP="003825AD">
      <w:pPr>
        <w:pStyle w:val="a7"/>
        <w:adjustRightInd w:val="0"/>
        <w:snapToGrid w:val="0"/>
        <w:spacing w:line="360" w:lineRule="auto"/>
        <w:ind w:firstLine="420"/>
        <w:rPr>
          <w:rFonts w:ascii="Times New Roman" w:hAnsi="Times New Roman" w:cs="Times New Roman"/>
        </w:rPr>
      </w:pPr>
      <w:r w:rsidRPr="00341C30">
        <w:rPr>
          <w:rFonts w:ascii="Times New Roman" w:hAnsi="Times New Roman" w:cs="Times New Roman"/>
        </w:rPr>
        <w:t>行距：</w:t>
      </w:r>
      <w:r w:rsidRPr="00341C30">
        <w:rPr>
          <w:rFonts w:ascii="Times New Roman" w:hAnsi="宋体" w:cs="Times New Roman"/>
        </w:rPr>
        <w:t>除</w:t>
      </w:r>
      <w:r w:rsidRPr="00341C30">
        <w:rPr>
          <w:rFonts w:ascii="Times New Roman" w:hAnsi="宋体" w:cs="Times New Roman" w:hint="eastAsia"/>
        </w:rPr>
        <w:t>模板格式行距</w:t>
      </w:r>
      <w:r w:rsidRPr="00341C30">
        <w:rPr>
          <w:rFonts w:ascii="Times New Roman" w:hAnsi="宋体" w:cs="Times New Roman"/>
        </w:rPr>
        <w:t>外，</w:t>
      </w:r>
      <w:r w:rsidRPr="00341C30">
        <w:rPr>
          <w:rFonts w:ascii="Times New Roman" w:hAnsi="Times New Roman" w:cs="Times New Roman" w:hint="eastAsia"/>
        </w:rPr>
        <w:t>所有行距设置为：</w:t>
      </w:r>
      <w:r w:rsidRPr="00341C30">
        <w:rPr>
          <w:rFonts w:ascii="Times New Roman" w:hAnsi="Times New Roman" w:cs="Times New Roman"/>
        </w:rPr>
        <w:t>固定值，</w:t>
      </w:r>
      <w:r w:rsidRPr="00341C30">
        <w:rPr>
          <w:rFonts w:ascii="Times New Roman" w:hAnsi="Times New Roman" w:cs="Times New Roman"/>
        </w:rPr>
        <w:t>22</w:t>
      </w:r>
      <w:r w:rsidRPr="00341C30">
        <w:rPr>
          <w:rFonts w:ascii="Times New Roman" w:hAnsi="Times New Roman" w:cs="Times New Roman"/>
        </w:rPr>
        <w:t>磅</w:t>
      </w:r>
      <w:r w:rsidRPr="00341C30">
        <w:rPr>
          <w:rFonts w:ascii="Times New Roman" w:hAnsi="Times New Roman" w:cs="Times New Roman" w:hint="eastAsia"/>
        </w:rPr>
        <w:t>。</w:t>
      </w:r>
    </w:p>
    <w:p w14:paraId="451B5EC2" w14:textId="77777777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szCs w:val="21"/>
        </w:rPr>
      </w:pPr>
      <w:r w:rsidRPr="00341C30">
        <w:rPr>
          <w:rFonts w:hAnsi="宋体"/>
          <w:szCs w:val="21"/>
        </w:rPr>
        <w:t>页码：封面、任务书不编排页码</w:t>
      </w:r>
      <w:r w:rsidRPr="00341C30">
        <w:rPr>
          <w:rFonts w:hAnsi="宋体" w:hint="eastAsia"/>
          <w:szCs w:val="21"/>
        </w:rPr>
        <w:t>；</w:t>
      </w:r>
      <w:r w:rsidRPr="00341C30">
        <w:rPr>
          <w:rFonts w:hAnsi="宋体"/>
          <w:szCs w:val="21"/>
        </w:rPr>
        <w:t>摘要、</w:t>
      </w:r>
      <w:r w:rsidRPr="00341C30">
        <w:rPr>
          <w:szCs w:val="21"/>
        </w:rPr>
        <w:t>ABSTRACT</w:t>
      </w:r>
      <w:r w:rsidRPr="00341C30">
        <w:rPr>
          <w:rFonts w:hAnsi="宋体"/>
          <w:szCs w:val="21"/>
        </w:rPr>
        <w:t>和目录按</w:t>
      </w:r>
      <w:r w:rsidRPr="00341C30">
        <w:rPr>
          <w:rFonts w:hAnsi="宋体" w:hint="eastAsia"/>
          <w:szCs w:val="21"/>
        </w:rPr>
        <w:t>罗马数字（</w:t>
      </w:r>
      <w:r w:rsidRPr="00341C30">
        <w:rPr>
          <w:szCs w:val="21"/>
        </w:rPr>
        <w:t>I</w:t>
      </w:r>
      <w:r w:rsidRPr="00341C30">
        <w:rPr>
          <w:rFonts w:hAnsi="宋体"/>
          <w:szCs w:val="21"/>
        </w:rPr>
        <w:t>，</w:t>
      </w:r>
      <w:r w:rsidRPr="00341C30">
        <w:rPr>
          <w:szCs w:val="21"/>
        </w:rPr>
        <w:t>II</w:t>
      </w:r>
      <w:r w:rsidRPr="00341C30">
        <w:rPr>
          <w:rFonts w:hAnsi="宋体"/>
          <w:szCs w:val="21"/>
        </w:rPr>
        <w:t>，</w:t>
      </w:r>
      <w:r w:rsidRPr="00341C30">
        <w:rPr>
          <w:szCs w:val="21"/>
        </w:rPr>
        <w:t>III</w:t>
      </w:r>
      <w:r w:rsidRPr="00341C30">
        <w:rPr>
          <w:rFonts w:hAnsi="宋体"/>
          <w:szCs w:val="21"/>
        </w:rPr>
        <w:t>、</w:t>
      </w:r>
      <w:r w:rsidRPr="00341C30">
        <w:rPr>
          <w:szCs w:val="21"/>
        </w:rPr>
        <w:t>IV</w:t>
      </w:r>
      <w:r w:rsidRPr="00341C30">
        <w:rPr>
          <w:rFonts w:hint="eastAsia"/>
          <w:szCs w:val="21"/>
        </w:rPr>
        <w:t>，</w:t>
      </w:r>
      <w:r w:rsidRPr="00341C30">
        <w:rPr>
          <w:rFonts w:hint="eastAsia"/>
          <w:szCs w:val="21"/>
        </w:rPr>
        <w:t>V</w:t>
      </w:r>
      <w:r w:rsidRPr="00341C30">
        <w:rPr>
          <w:rFonts w:hint="eastAsia"/>
          <w:szCs w:val="21"/>
        </w:rPr>
        <w:t>，</w:t>
      </w:r>
      <w:r w:rsidRPr="00341C30">
        <w:rPr>
          <w:szCs w:val="21"/>
        </w:rPr>
        <w:t>…</w:t>
      </w:r>
      <w:r w:rsidRPr="00341C30">
        <w:rPr>
          <w:rFonts w:hint="eastAsia"/>
          <w:szCs w:val="21"/>
        </w:rPr>
        <w:t>）</w:t>
      </w:r>
      <w:r w:rsidRPr="00341C30">
        <w:rPr>
          <w:rFonts w:hAnsi="宋体"/>
          <w:szCs w:val="21"/>
        </w:rPr>
        <w:t>格式编排页码</w:t>
      </w:r>
      <w:r w:rsidRPr="00341C30">
        <w:rPr>
          <w:rFonts w:hAnsi="宋体" w:hint="eastAsia"/>
          <w:szCs w:val="21"/>
        </w:rPr>
        <w:t>；</w:t>
      </w:r>
      <w:r w:rsidRPr="00341C30">
        <w:rPr>
          <w:rFonts w:hAnsi="宋体"/>
          <w:szCs w:val="21"/>
        </w:rPr>
        <w:t>其他从第</w:t>
      </w:r>
      <w:r w:rsidRPr="00341C30">
        <w:rPr>
          <w:szCs w:val="21"/>
        </w:rPr>
        <w:t>1</w:t>
      </w:r>
      <w:r w:rsidRPr="00341C30">
        <w:rPr>
          <w:rFonts w:hAnsi="宋体"/>
          <w:szCs w:val="21"/>
        </w:rPr>
        <w:t>章</w:t>
      </w:r>
      <w:r w:rsidRPr="00341C30">
        <w:rPr>
          <w:rFonts w:hAnsi="宋体" w:hint="eastAsia"/>
          <w:szCs w:val="21"/>
        </w:rPr>
        <w:t>从第</w:t>
      </w:r>
      <w:r w:rsidRPr="00341C30">
        <w:rPr>
          <w:rFonts w:hAnsi="宋体" w:hint="eastAsia"/>
          <w:szCs w:val="21"/>
        </w:rPr>
        <w:t>1</w:t>
      </w:r>
      <w:r w:rsidRPr="00341C30">
        <w:rPr>
          <w:rFonts w:hAnsi="宋体" w:hint="eastAsia"/>
          <w:szCs w:val="21"/>
        </w:rPr>
        <w:t>页</w:t>
      </w:r>
      <w:r w:rsidRPr="00341C30">
        <w:rPr>
          <w:rFonts w:hAnsi="宋体"/>
          <w:szCs w:val="21"/>
        </w:rPr>
        <w:t>开始按阿拉伯数字连续编排页码</w:t>
      </w:r>
      <w:r w:rsidRPr="00341C30">
        <w:rPr>
          <w:rFonts w:hAnsi="宋体" w:hint="eastAsia"/>
          <w:szCs w:val="21"/>
        </w:rPr>
        <w:t>。</w:t>
      </w:r>
      <w:r w:rsidRPr="00341C30">
        <w:rPr>
          <w:rFonts w:hAnsi="宋体"/>
          <w:szCs w:val="21"/>
        </w:rPr>
        <w:t>所有页码采用底端右侧对齐方式</w:t>
      </w:r>
      <w:r w:rsidRPr="00341C30">
        <w:rPr>
          <w:rFonts w:hAnsi="宋体" w:hint="eastAsia"/>
          <w:szCs w:val="21"/>
        </w:rPr>
        <w:t>，字体：</w:t>
      </w:r>
      <w:r w:rsidRPr="00341C30">
        <w:rPr>
          <w:rFonts w:hAnsi="宋体" w:hint="eastAsia"/>
          <w:szCs w:val="21"/>
        </w:rPr>
        <w:t>Times New Roman</w:t>
      </w:r>
      <w:r w:rsidRPr="00341C30">
        <w:rPr>
          <w:rFonts w:hAnsi="宋体" w:hint="eastAsia"/>
          <w:szCs w:val="21"/>
        </w:rPr>
        <w:t>，字号：五号。</w:t>
      </w:r>
    </w:p>
    <w:p w14:paraId="460F19F5" w14:textId="4E650FC2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rFonts w:hAnsi="宋体" w:hint="eastAsia"/>
          <w:szCs w:val="21"/>
        </w:rPr>
      </w:pPr>
      <w:r w:rsidRPr="00341C30">
        <w:rPr>
          <w:rFonts w:hAnsi="宋体"/>
          <w:szCs w:val="21"/>
        </w:rPr>
        <w:t>页眉：封面、任务书</w:t>
      </w:r>
      <w:r w:rsidRPr="00341C30">
        <w:rPr>
          <w:rFonts w:hAnsi="宋体" w:hint="eastAsia"/>
          <w:szCs w:val="21"/>
        </w:rPr>
        <w:t>、</w:t>
      </w:r>
      <w:r w:rsidRPr="00341C30">
        <w:rPr>
          <w:rFonts w:hAnsi="宋体"/>
          <w:szCs w:val="21"/>
        </w:rPr>
        <w:t>摘要、</w:t>
      </w:r>
      <w:r w:rsidRPr="00341C30">
        <w:rPr>
          <w:szCs w:val="21"/>
        </w:rPr>
        <w:t>ABSTRACT</w:t>
      </w:r>
      <w:r w:rsidRPr="00341C30">
        <w:rPr>
          <w:rFonts w:hAnsi="宋体"/>
          <w:szCs w:val="21"/>
        </w:rPr>
        <w:t>和目录</w:t>
      </w:r>
      <w:r w:rsidRPr="00341C30">
        <w:rPr>
          <w:rFonts w:hAnsi="宋体" w:hint="eastAsia"/>
          <w:szCs w:val="21"/>
        </w:rPr>
        <w:t>页眉</w:t>
      </w:r>
      <w:r>
        <w:rPr>
          <w:rFonts w:hAnsi="宋体" w:hint="eastAsia"/>
          <w:szCs w:val="21"/>
        </w:rPr>
        <w:t>设置参考模板</w:t>
      </w:r>
      <w:r w:rsidRPr="00341C30">
        <w:rPr>
          <w:rFonts w:hAnsi="宋体" w:hint="eastAsia"/>
          <w:szCs w:val="21"/>
        </w:rPr>
        <w:t>；</w:t>
      </w:r>
      <w:r w:rsidRPr="00341C30">
        <w:rPr>
          <w:rFonts w:hAnsi="宋体"/>
          <w:szCs w:val="21"/>
        </w:rPr>
        <w:t>从第</w:t>
      </w:r>
      <w:r w:rsidRPr="00341C30">
        <w:rPr>
          <w:szCs w:val="21"/>
        </w:rPr>
        <w:t>1</w:t>
      </w:r>
      <w:r w:rsidRPr="00341C30">
        <w:rPr>
          <w:rFonts w:hAnsi="宋体"/>
          <w:szCs w:val="21"/>
        </w:rPr>
        <w:t>章开始，奇数页页眉为</w:t>
      </w:r>
      <w:r w:rsidRPr="00341C30">
        <w:rPr>
          <w:rFonts w:hint="eastAsia"/>
          <w:szCs w:val="21"/>
        </w:rPr>
        <w:t>“</w:t>
      </w:r>
      <w:r w:rsidRPr="00341C30">
        <w:rPr>
          <w:rFonts w:hAnsi="宋体"/>
          <w:szCs w:val="21"/>
        </w:rPr>
        <w:t>四川轻化工大学毕业设计（论文）</w:t>
      </w:r>
      <w:r w:rsidRPr="00341C30">
        <w:rPr>
          <w:rFonts w:hint="eastAsia"/>
          <w:szCs w:val="21"/>
        </w:rPr>
        <w:t>”</w:t>
      </w:r>
      <w:r w:rsidRPr="00341C30">
        <w:rPr>
          <w:rFonts w:hAnsi="宋体"/>
          <w:szCs w:val="21"/>
        </w:rPr>
        <w:t>，偶数页页眉为：</w:t>
      </w:r>
      <w:r w:rsidRPr="00341C30">
        <w:rPr>
          <w:rFonts w:hint="eastAsia"/>
          <w:szCs w:val="21"/>
        </w:rPr>
        <w:t>“</w:t>
      </w:r>
      <w:r w:rsidRPr="00341C30">
        <w:rPr>
          <w:rFonts w:hAnsi="宋体"/>
          <w:szCs w:val="21"/>
        </w:rPr>
        <w:t>章标题</w:t>
      </w:r>
      <w:r w:rsidRPr="00341C30">
        <w:rPr>
          <w:rFonts w:hint="eastAsia"/>
          <w:szCs w:val="21"/>
        </w:rPr>
        <w:t>”，或“参考文献”，或“致谢”，具体见模板；页眉</w:t>
      </w:r>
      <w:r w:rsidRPr="00341C30">
        <w:rPr>
          <w:rFonts w:hAnsi="宋体" w:hint="eastAsia"/>
          <w:szCs w:val="21"/>
        </w:rPr>
        <w:t>字体：中文宋体，数字及符号</w:t>
      </w:r>
      <w:r w:rsidRPr="00341C30">
        <w:rPr>
          <w:rFonts w:hAnsi="宋体" w:hint="eastAsia"/>
          <w:szCs w:val="21"/>
        </w:rPr>
        <w:t>Times New Roman</w:t>
      </w:r>
      <w:r w:rsidRPr="00341C30">
        <w:rPr>
          <w:rFonts w:hAnsi="宋体" w:hint="eastAsia"/>
          <w:szCs w:val="21"/>
        </w:rPr>
        <w:t>，</w:t>
      </w:r>
      <w:r w:rsidRPr="00341C30">
        <w:rPr>
          <w:rFonts w:hint="eastAsia"/>
          <w:szCs w:val="21"/>
        </w:rPr>
        <w:t>字号：</w:t>
      </w:r>
      <w:r w:rsidRPr="00341C30">
        <w:rPr>
          <w:rFonts w:hAnsi="宋体" w:hint="eastAsia"/>
          <w:szCs w:val="21"/>
        </w:rPr>
        <w:t>五号。</w:t>
      </w:r>
    </w:p>
    <w:p w14:paraId="4C63B1E8" w14:textId="77777777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rFonts w:hAnsi="宋体" w:hint="eastAsia"/>
          <w:szCs w:val="21"/>
        </w:rPr>
      </w:pPr>
      <w:r w:rsidRPr="00341C30">
        <w:rPr>
          <w:rFonts w:hAnsi="宋体" w:hint="eastAsia"/>
          <w:szCs w:val="21"/>
        </w:rPr>
        <w:t>目录：目录提取只到</w:t>
      </w:r>
      <w:r w:rsidRPr="00341C30">
        <w:rPr>
          <w:rFonts w:hAnsi="宋体" w:hint="eastAsia"/>
          <w:szCs w:val="21"/>
        </w:rPr>
        <w:t>2</w:t>
      </w:r>
      <w:r w:rsidRPr="00341C30">
        <w:rPr>
          <w:rFonts w:hAnsi="宋体" w:hint="eastAsia"/>
          <w:szCs w:val="21"/>
        </w:rPr>
        <w:t>级节标题，如</w:t>
      </w:r>
      <w:r w:rsidRPr="00341C30">
        <w:rPr>
          <w:rFonts w:hAnsi="宋体" w:hint="eastAsia"/>
          <w:szCs w:val="21"/>
        </w:rPr>
        <w:t>1.1.2</w:t>
      </w:r>
      <w:r w:rsidRPr="00341C30">
        <w:rPr>
          <w:rFonts w:hAnsi="宋体" w:hint="eastAsia"/>
          <w:szCs w:val="21"/>
        </w:rPr>
        <w:t>；行距：</w:t>
      </w:r>
      <w:r w:rsidRPr="00341C30">
        <w:t>固定值，</w:t>
      </w:r>
      <w:r w:rsidRPr="00341C30">
        <w:t>22</w:t>
      </w:r>
      <w:r w:rsidRPr="00341C30">
        <w:t>磅</w:t>
      </w:r>
      <w:r w:rsidRPr="00341C30">
        <w:rPr>
          <w:rFonts w:hAnsi="宋体" w:hint="eastAsia"/>
          <w:szCs w:val="21"/>
        </w:rPr>
        <w:t>。</w:t>
      </w:r>
    </w:p>
    <w:p w14:paraId="27ACEC52" w14:textId="77777777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rFonts w:hAnsi="宋体" w:hint="eastAsia"/>
          <w:szCs w:val="21"/>
        </w:rPr>
      </w:pPr>
      <w:r w:rsidRPr="00341C30">
        <w:rPr>
          <w:rFonts w:hAnsi="宋体" w:hint="eastAsia"/>
          <w:szCs w:val="21"/>
        </w:rPr>
        <w:t>引用：文中引用的内容应标注参考文献编号。</w:t>
      </w:r>
    </w:p>
    <w:p w14:paraId="2FF2D3DE" w14:textId="0F795910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rFonts w:hAnsi="宋体" w:hint="eastAsia"/>
          <w:szCs w:val="21"/>
        </w:rPr>
      </w:pPr>
      <w:r w:rsidRPr="00341C30">
        <w:rPr>
          <w:rFonts w:hAnsi="宋体" w:hint="eastAsia"/>
          <w:szCs w:val="21"/>
        </w:rPr>
        <w:t>模板：附录</w:t>
      </w:r>
      <w:r w:rsidR="00844EAF">
        <w:rPr>
          <w:rFonts w:hAnsi="宋体"/>
          <w:szCs w:val="21"/>
        </w:rPr>
        <w:t>4</w:t>
      </w:r>
      <w:r w:rsidRPr="00341C30">
        <w:rPr>
          <w:rFonts w:hAnsi="宋体" w:hint="eastAsia"/>
          <w:szCs w:val="21"/>
        </w:rPr>
        <w:t>提供撰写模板，模板中已有格式和规定格式不能更改。</w:t>
      </w:r>
    </w:p>
    <w:p w14:paraId="11B6A978" w14:textId="77777777" w:rsidR="003825AD" w:rsidRPr="00341C30" w:rsidRDefault="003825AD" w:rsidP="003825AD">
      <w:pPr>
        <w:adjustRightInd w:val="0"/>
        <w:snapToGrid w:val="0"/>
        <w:spacing w:line="360" w:lineRule="auto"/>
        <w:ind w:firstLine="420"/>
        <w:rPr>
          <w:b/>
          <w:sz w:val="28"/>
          <w:szCs w:val="28"/>
        </w:rPr>
      </w:pPr>
      <w:r w:rsidRPr="00341C30">
        <w:rPr>
          <w:rFonts w:hAnsi="宋体"/>
          <w:b/>
          <w:sz w:val="28"/>
          <w:szCs w:val="28"/>
        </w:rPr>
        <w:t>装订顺序（</w:t>
      </w:r>
      <w:r w:rsidRPr="00341C30">
        <w:rPr>
          <w:b/>
          <w:sz w:val="28"/>
          <w:szCs w:val="28"/>
        </w:rPr>
        <w:t>1-</w:t>
      </w:r>
      <w:r w:rsidRPr="00341C30">
        <w:rPr>
          <w:rFonts w:hint="eastAsia"/>
          <w:b/>
          <w:sz w:val="28"/>
          <w:szCs w:val="28"/>
        </w:rPr>
        <w:t>8</w:t>
      </w:r>
      <w:r w:rsidRPr="00341C30">
        <w:rPr>
          <w:rFonts w:hint="eastAsia"/>
          <w:b/>
          <w:sz w:val="28"/>
          <w:szCs w:val="28"/>
        </w:rPr>
        <w:t>，</w:t>
      </w:r>
      <w:r w:rsidRPr="00341C30">
        <w:rPr>
          <w:rFonts w:hAnsi="宋体" w:hint="eastAsia"/>
          <w:b/>
          <w:sz w:val="28"/>
          <w:szCs w:val="28"/>
        </w:rPr>
        <w:t>10</w:t>
      </w:r>
      <w:r w:rsidRPr="00341C30">
        <w:rPr>
          <w:rFonts w:hAnsi="宋体" w:hint="eastAsia"/>
          <w:b/>
          <w:sz w:val="28"/>
          <w:szCs w:val="28"/>
        </w:rPr>
        <w:t>项</w:t>
      </w:r>
      <w:r w:rsidRPr="00341C30">
        <w:rPr>
          <w:rFonts w:hAnsi="宋体"/>
          <w:b/>
          <w:sz w:val="28"/>
          <w:szCs w:val="28"/>
        </w:rPr>
        <w:t>为必备项，</w:t>
      </w:r>
      <w:r w:rsidRPr="00341C30">
        <w:rPr>
          <w:rFonts w:hAnsi="宋体" w:hint="eastAsia"/>
          <w:b/>
          <w:sz w:val="28"/>
          <w:szCs w:val="28"/>
        </w:rPr>
        <w:t>9</w:t>
      </w:r>
      <w:r w:rsidRPr="00341C30">
        <w:rPr>
          <w:rFonts w:hAnsi="宋体" w:hint="eastAsia"/>
          <w:b/>
          <w:sz w:val="28"/>
          <w:szCs w:val="28"/>
        </w:rPr>
        <w:t>，</w:t>
      </w:r>
      <w:r w:rsidRPr="00341C30">
        <w:rPr>
          <w:b/>
          <w:sz w:val="28"/>
          <w:szCs w:val="28"/>
        </w:rPr>
        <w:t>1</w:t>
      </w:r>
      <w:r w:rsidRPr="00341C30">
        <w:rPr>
          <w:rFonts w:hint="eastAsia"/>
          <w:b/>
          <w:sz w:val="28"/>
          <w:szCs w:val="28"/>
        </w:rPr>
        <w:t>1</w:t>
      </w:r>
      <w:r w:rsidRPr="00341C30">
        <w:rPr>
          <w:rFonts w:hint="eastAsia"/>
          <w:b/>
          <w:sz w:val="28"/>
          <w:szCs w:val="28"/>
        </w:rPr>
        <w:t>，</w:t>
      </w:r>
      <w:r w:rsidRPr="00341C30">
        <w:rPr>
          <w:rFonts w:hint="eastAsia"/>
          <w:b/>
          <w:sz w:val="28"/>
          <w:szCs w:val="28"/>
        </w:rPr>
        <w:t>12</w:t>
      </w:r>
      <w:r w:rsidRPr="00341C30">
        <w:rPr>
          <w:rFonts w:hAnsi="宋体"/>
          <w:b/>
          <w:sz w:val="28"/>
          <w:szCs w:val="28"/>
        </w:rPr>
        <w:t>项</w:t>
      </w:r>
      <w:r w:rsidRPr="00341C30">
        <w:rPr>
          <w:rFonts w:hAnsi="宋体" w:hint="eastAsia"/>
          <w:b/>
          <w:sz w:val="28"/>
          <w:szCs w:val="28"/>
        </w:rPr>
        <w:t>为</w:t>
      </w:r>
      <w:r w:rsidRPr="00341C30">
        <w:rPr>
          <w:rFonts w:hAnsi="宋体"/>
          <w:b/>
          <w:sz w:val="28"/>
          <w:szCs w:val="28"/>
        </w:rPr>
        <w:t>可选</w:t>
      </w:r>
      <w:r w:rsidRPr="00341C30">
        <w:rPr>
          <w:rFonts w:hAnsi="宋体" w:hint="eastAsia"/>
          <w:b/>
          <w:sz w:val="28"/>
          <w:szCs w:val="28"/>
        </w:rPr>
        <w:t>项）：</w:t>
      </w:r>
    </w:p>
    <w:p w14:paraId="27900E74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t>1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封面</w:t>
      </w:r>
    </w:p>
    <w:p w14:paraId="5C8731E9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t>2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任务书</w:t>
      </w:r>
    </w:p>
    <w:p w14:paraId="49929335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t>3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摘要</w:t>
      </w:r>
    </w:p>
    <w:p w14:paraId="172630BF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t>4</w:t>
      </w:r>
      <w:r w:rsidRPr="00341C30">
        <w:rPr>
          <w:rFonts w:hint="eastAsia"/>
        </w:rPr>
        <w:t>．</w:t>
      </w:r>
      <w:r w:rsidRPr="00341C30">
        <w:rPr>
          <w:rFonts w:hint="eastAsia"/>
        </w:rPr>
        <w:t>ABSTRACT</w:t>
      </w:r>
    </w:p>
    <w:p w14:paraId="2F28D6B8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t>5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目录</w:t>
      </w:r>
    </w:p>
    <w:p w14:paraId="4CC227AF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rPr>
          <w:rFonts w:hint="eastAsia"/>
        </w:rPr>
        <w:t>6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正文</w:t>
      </w:r>
    </w:p>
    <w:p w14:paraId="4F79526B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</w:pPr>
      <w:r w:rsidRPr="00341C30">
        <w:rPr>
          <w:rFonts w:hint="eastAsia"/>
        </w:rPr>
        <w:t>7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结论</w:t>
      </w:r>
    </w:p>
    <w:p w14:paraId="7C5BB7A5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rPr>
          <w:rFonts w:hint="eastAsia"/>
        </w:rPr>
        <w:t>8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参考文献</w:t>
      </w:r>
    </w:p>
    <w:p w14:paraId="65A140E8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rPr>
          <w:rFonts w:hAnsi="宋体" w:hint="eastAsia"/>
        </w:rPr>
        <w:t>9</w:t>
      </w:r>
      <w:r w:rsidRPr="00341C30">
        <w:rPr>
          <w:rFonts w:hint="eastAsia"/>
        </w:rPr>
        <w:t>．</w:t>
      </w:r>
      <w:r w:rsidRPr="00341C30">
        <w:rPr>
          <w:rFonts w:hAnsi="宋体" w:hint="eastAsia"/>
        </w:rPr>
        <w:t>符号说明（根据需要确定是否撰写）</w:t>
      </w:r>
    </w:p>
    <w:p w14:paraId="7643E9CE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</w:rPr>
      </w:pPr>
      <w:r w:rsidRPr="00341C30">
        <w:rPr>
          <w:rFonts w:hint="eastAsia"/>
        </w:rPr>
        <w:t>10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致谢</w:t>
      </w:r>
    </w:p>
    <w:p w14:paraId="266D88C3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  <w:szCs w:val="21"/>
        </w:rPr>
      </w:pPr>
      <w:r w:rsidRPr="00341C30">
        <w:t>1</w:t>
      </w:r>
      <w:r w:rsidRPr="00341C30">
        <w:rPr>
          <w:rFonts w:hint="eastAsia"/>
        </w:rPr>
        <w:t>1</w:t>
      </w:r>
      <w:r w:rsidRPr="00341C30">
        <w:rPr>
          <w:rFonts w:hint="eastAsia"/>
        </w:rPr>
        <w:t>．</w:t>
      </w:r>
      <w:r w:rsidRPr="00341C30">
        <w:rPr>
          <w:rFonts w:hAnsi="宋体"/>
        </w:rPr>
        <w:t>附录（符号说明、公式推导、程序代码、文献综述等可放到附录中</w:t>
      </w:r>
      <w:r w:rsidRPr="00341C30">
        <w:rPr>
          <w:rFonts w:hAnsi="宋体" w:hint="eastAsia"/>
        </w:rPr>
        <w:t>，根据需要撰写</w:t>
      </w:r>
      <w:r w:rsidRPr="00341C30">
        <w:rPr>
          <w:rFonts w:hAnsi="宋体"/>
        </w:rPr>
        <w:t>）</w:t>
      </w:r>
      <w:r w:rsidRPr="00341C30">
        <w:rPr>
          <w:rFonts w:hAnsi="宋体"/>
          <w:szCs w:val="21"/>
        </w:rPr>
        <w:t>。</w:t>
      </w:r>
    </w:p>
    <w:p w14:paraId="53245D4E" w14:textId="77777777" w:rsidR="003825AD" w:rsidRPr="00341C30" w:rsidRDefault="003825AD" w:rsidP="003825AD">
      <w:pPr>
        <w:adjustRightInd w:val="0"/>
        <w:snapToGrid w:val="0"/>
        <w:spacing w:line="360" w:lineRule="exact"/>
        <w:ind w:firstLine="420"/>
        <w:rPr>
          <w:rFonts w:hAnsi="宋体" w:hint="eastAsia"/>
          <w:szCs w:val="21"/>
        </w:rPr>
      </w:pPr>
      <w:r w:rsidRPr="00341C30">
        <w:rPr>
          <w:rFonts w:hAnsi="宋体" w:hint="eastAsia"/>
          <w:szCs w:val="21"/>
        </w:rPr>
        <w:t>12</w:t>
      </w:r>
      <w:r w:rsidRPr="00341C30">
        <w:rPr>
          <w:rFonts w:hint="eastAsia"/>
        </w:rPr>
        <w:t>．文献综述</w:t>
      </w:r>
      <w:r w:rsidRPr="00341C30">
        <w:rPr>
          <w:rFonts w:hint="eastAsia"/>
          <w:b/>
        </w:rPr>
        <w:t>（由各专业规定是否撰写）</w:t>
      </w:r>
    </w:p>
    <w:p w14:paraId="6A8FAEBB" w14:textId="5B11C848" w:rsidR="00F17420" w:rsidRPr="003825AD" w:rsidRDefault="00F17420" w:rsidP="003825AD"/>
    <w:sectPr w:rsidR="00F17420" w:rsidRPr="003825AD" w:rsidSect="003E2620">
      <w:pgSz w:w="11906" w:h="16838"/>
      <w:pgMar w:top="1418" w:right="1134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3E2BF" w14:textId="77777777" w:rsidR="00604DB5" w:rsidRDefault="00604DB5" w:rsidP="003E2620">
      <w:r>
        <w:separator/>
      </w:r>
    </w:p>
  </w:endnote>
  <w:endnote w:type="continuationSeparator" w:id="0">
    <w:p w14:paraId="3A33F30E" w14:textId="77777777" w:rsidR="00604DB5" w:rsidRDefault="00604DB5" w:rsidP="003E2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05DB7" w14:textId="77777777" w:rsidR="00604DB5" w:rsidRDefault="00604DB5" w:rsidP="003E2620">
      <w:r>
        <w:separator/>
      </w:r>
    </w:p>
  </w:footnote>
  <w:footnote w:type="continuationSeparator" w:id="0">
    <w:p w14:paraId="387607BD" w14:textId="77777777" w:rsidR="00604DB5" w:rsidRDefault="00604DB5" w:rsidP="003E26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E5F"/>
    <w:rsid w:val="002E1E5F"/>
    <w:rsid w:val="00320DAD"/>
    <w:rsid w:val="003825AD"/>
    <w:rsid w:val="003E2620"/>
    <w:rsid w:val="00604DB5"/>
    <w:rsid w:val="00844EAF"/>
    <w:rsid w:val="00EA2977"/>
    <w:rsid w:val="00F17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EC5ABB"/>
  <w15:chartTrackingRefBased/>
  <w15:docId w15:val="{CA7524DA-517B-47D9-B64C-FF9D7C0DF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262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E26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E262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E262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E2620"/>
    <w:rPr>
      <w:sz w:val="18"/>
      <w:szCs w:val="18"/>
    </w:rPr>
  </w:style>
  <w:style w:type="paragraph" w:styleId="a7">
    <w:name w:val="Plain Text"/>
    <w:basedOn w:val="a"/>
    <w:link w:val="Char"/>
    <w:uiPriority w:val="99"/>
    <w:rsid w:val="003825AD"/>
    <w:rPr>
      <w:rFonts w:ascii="宋体" w:hAnsi="Courier New" w:cs="Courier New"/>
      <w:szCs w:val="21"/>
    </w:rPr>
  </w:style>
  <w:style w:type="character" w:customStyle="1" w:styleId="a8">
    <w:name w:val="纯文本 字符"/>
    <w:basedOn w:val="a0"/>
    <w:uiPriority w:val="99"/>
    <w:semiHidden/>
    <w:rsid w:val="003825AD"/>
    <w:rPr>
      <w:rFonts w:asciiTheme="minorEastAsia" w:hAnsi="Courier New" w:cs="Courier New"/>
      <w:szCs w:val="24"/>
    </w:rPr>
  </w:style>
  <w:style w:type="character" w:customStyle="1" w:styleId="Char">
    <w:name w:val="纯文本 Char"/>
    <w:link w:val="a7"/>
    <w:uiPriority w:val="99"/>
    <w:rsid w:val="003825AD"/>
    <w:rPr>
      <w:rFonts w:ascii="宋体" w:eastAsia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768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</dc:creator>
  <cp:keywords/>
  <dc:description/>
  <cp:lastModifiedBy>王 春</cp:lastModifiedBy>
  <cp:revision>4</cp:revision>
  <dcterms:created xsi:type="dcterms:W3CDTF">2022-11-23T08:55:00Z</dcterms:created>
  <dcterms:modified xsi:type="dcterms:W3CDTF">2022-11-25T08:16:00Z</dcterms:modified>
</cp:coreProperties>
</file>