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第十八届“挑战杯”全国大学生课外学术科技作品竞赛</w:t>
      </w:r>
    </w:p>
    <w:p>
      <w:pPr>
        <w:spacing w:after="156" w:afterLines="50"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“中国天眼”FAST邀请活动报名表</w:t>
      </w:r>
    </w:p>
    <w:tbl>
      <w:tblPr>
        <w:tblStyle w:val="3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799"/>
        <w:gridCol w:w="761"/>
        <w:gridCol w:w="1341"/>
        <w:gridCol w:w="1013"/>
        <w:gridCol w:w="96"/>
        <w:gridCol w:w="181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    名</w:t>
            </w:r>
            <w:r>
              <w:rPr>
                <w:rFonts w:hint="eastAsia" w:ascii="宋体" w:hAnsi="宋体" w:cs="Times New Roman"/>
                <w:sz w:val="22"/>
              </w:rPr>
              <w:t>（负责人）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35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    院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班    级</w:t>
            </w: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Q Q</w:t>
            </w: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队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否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sym w:font="Wingdings 2" w:char="00A3"/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指导老师</w:t>
            </w:r>
          </w:p>
        </w:tc>
        <w:tc>
          <w:tcPr>
            <w:tcW w:w="46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学院班级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855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8552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 xml:space="preserve">                       □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A.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短视频作品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B.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平面设计作品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C.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文本作品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D.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小发明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E.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小制作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 xml:space="preserve"> F.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作品简介</w:t>
            </w:r>
          </w:p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（不少于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52" w:type="dxa"/>
            <w:gridSpan w:val="7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YzYmI0MjI5OTI1MzMyZDc0YzY3ODRiYjBkNWMifQ=="/>
  </w:docVars>
  <w:rsids>
    <w:rsidRoot w:val="00000000"/>
    <w:rsid w:val="6161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2023-05-10T02:04:23Z</dcterms:created>
  <dc:creator>Administrator</dc:creator>
  <cp:lastModifiedBy>WPS_1569851448</cp:lastModifiedBy>
  <dcterms:modified xsi:type="dcterms:W3CDTF">2023-05-10T02:04:32Z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F0B14DC0C19F45A9B805BB79066F79C4_12</vt:lpwstr>
  </property>
</Properties>
</file>